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C1B" w:rsidRPr="0001340E" w:rsidRDefault="00585C1B" w:rsidP="0001340E">
      <w:pPr>
        <w:jc w:val="center"/>
        <w:rPr>
          <w:b/>
          <w:bCs/>
          <w:sz w:val="28"/>
          <w:szCs w:val="28"/>
        </w:rPr>
      </w:pPr>
    </w:p>
    <w:p w:rsidR="00585C1B" w:rsidRPr="0001340E" w:rsidRDefault="00585C1B" w:rsidP="0001340E">
      <w:pPr>
        <w:jc w:val="center"/>
        <w:rPr>
          <w:b/>
          <w:bCs/>
          <w:sz w:val="28"/>
          <w:szCs w:val="28"/>
        </w:rPr>
      </w:pPr>
    </w:p>
    <w:p w:rsidR="00585C1B" w:rsidRPr="0001340E" w:rsidRDefault="00585C1B" w:rsidP="0001340E">
      <w:pPr>
        <w:jc w:val="center"/>
        <w:rPr>
          <w:b/>
          <w:bCs/>
          <w:sz w:val="28"/>
          <w:szCs w:val="28"/>
        </w:rPr>
      </w:pPr>
    </w:p>
    <w:p w:rsidR="00585C1B" w:rsidRPr="0001340E" w:rsidRDefault="00585C1B" w:rsidP="0001340E">
      <w:pPr>
        <w:jc w:val="center"/>
        <w:rPr>
          <w:b/>
          <w:bCs/>
          <w:sz w:val="28"/>
          <w:szCs w:val="28"/>
        </w:rPr>
      </w:pPr>
    </w:p>
    <w:p w:rsidR="00585C1B" w:rsidRPr="0001340E" w:rsidRDefault="00585C1B" w:rsidP="0001340E">
      <w:pPr>
        <w:jc w:val="center"/>
        <w:rPr>
          <w:b/>
          <w:bCs/>
          <w:sz w:val="28"/>
          <w:szCs w:val="28"/>
        </w:rPr>
      </w:pPr>
    </w:p>
    <w:p w:rsidR="00585C1B" w:rsidRPr="0001340E" w:rsidRDefault="00585C1B" w:rsidP="003F2FFD">
      <w:pPr>
        <w:jc w:val="center"/>
        <w:rPr>
          <w:b/>
          <w:bCs/>
          <w:sz w:val="28"/>
          <w:szCs w:val="28"/>
        </w:rPr>
      </w:pPr>
      <w:r w:rsidRPr="0001340E">
        <w:rPr>
          <w:rFonts w:hint="eastAsia"/>
          <w:b/>
          <w:bCs/>
          <w:sz w:val="28"/>
          <w:szCs w:val="28"/>
        </w:rPr>
        <w:t>低炭素建築物新築等計画に係る技術的審査業務規程</w:t>
      </w:r>
    </w:p>
    <w:p w:rsidR="00585C1B" w:rsidRPr="0001340E" w:rsidRDefault="00585C1B" w:rsidP="0001340E">
      <w:pPr>
        <w:pStyle w:val="a3"/>
      </w:pPr>
    </w:p>
    <w:p w:rsidR="00585C1B" w:rsidRDefault="00585C1B" w:rsidP="0001340E">
      <w:pPr>
        <w:rPr>
          <w:rFonts w:hint="eastAsia"/>
        </w:rPr>
      </w:pPr>
    </w:p>
    <w:p w:rsidR="007C5843" w:rsidRDefault="007C5843" w:rsidP="0001340E">
      <w:pPr>
        <w:rPr>
          <w:rFonts w:hint="eastAsia"/>
        </w:rPr>
      </w:pPr>
    </w:p>
    <w:p w:rsidR="007C5843" w:rsidRDefault="007C5843" w:rsidP="0001340E">
      <w:pPr>
        <w:rPr>
          <w:rFonts w:hint="eastAsia"/>
        </w:rPr>
      </w:pPr>
    </w:p>
    <w:p w:rsidR="007C5843" w:rsidRDefault="007C5843" w:rsidP="0001340E">
      <w:pPr>
        <w:rPr>
          <w:rFonts w:hint="eastAsia"/>
        </w:rPr>
      </w:pPr>
    </w:p>
    <w:p w:rsidR="007C5843" w:rsidRDefault="007C5843" w:rsidP="0001340E">
      <w:pPr>
        <w:rPr>
          <w:rFonts w:hint="eastAsia"/>
        </w:rPr>
      </w:pPr>
    </w:p>
    <w:p w:rsidR="007C5843" w:rsidRDefault="007C5843" w:rsidP="0001340E">
      <w:pPr>
        <w:rPr>
          <w:rFonts w:hint="eastAsia"/>
        </w:rPr>
      </w:pPr>
    </w:p>
    <w:p w:rsidR="007C5843" w:rsidRDefault="007C5843" w:rsidP="0001340E">
      <w:pPr>
        <w:rPr>
          <w:rFonts w:hint="eastAsia"/>
        </w:rPr>
      </w:pPr>
    </w:p>
    <w:p w:rsidR="007C5843" w:rsidRDefault="007C5843" w:rsidP="0001340E">
      <w:pPr>
        <w:rPr>
          <w:rFonts w:hint="eastAsia"/>
        </w:rPr>
      </w:pPr>
    </w:p>
    <w:p w:rsidR="007C5843" w:rsidRDefault="007C5843" w:rsidP="0001340E">
      <w:pPr>
        <w:rPr>
          <w:rFonts w:hint="eastAsia"/>
        </w:rPr>
      </w:pPr>
    </w:p>
    <w:p w:rsidR="007C5843" w:rsidRDefault="007C5843" w:rsidP="0001340E">
      <w:pPr>
        <w:rPr>
          <w:rFonts w:hint="eastAsia"/>
        </w:rPr>
      </w:pPr>
    </w:p>
    <w:p w:rsidR="007C5843" w:rsidRDefault="007C5843" w:rsidP="0001340E">
      <w:pPr>
        <w:rPr>
          <w:rFonts w:hint="eastAsia"/>
        </w:rPr>
      </w:pPr>
    </w:p>
    <w:p w:rsidR="007C5843" w:rsidRDefault="007C5843" w:rsidP="0001340E">
      <w:pPr>
        <w:rPr>
          <w:rFonts w:hint="eastAsia"/>
        </w:rPr>
      </w:pPr>
    </w:p>
    <w:p w:rsidR="007C5843" w:rsidRDefault="007C5843" w:rsidP="0001340E">
      <w:pPr>
        <w:rPr>
          <w:rFonts w:hint="eastAsia"/>
        </w:rPr>
      </w:pPr>
    </w:p>
    <w:p w:rsidR="007C5843" w:rsidRDefault="007C5843" w:rsidP="0001340E">
      <w:pPr>
        <w:rPr>
          <w:rFonts w:hint="eastAsia"/>
        </w:rPr>
      </w:pPr>
    </w:p>
    <w:p w:rsidR="007C5843" w:rsidRDefault="007C5843" w:rsidP="0001340E">
      <w:pPr>
        <w:rPr>
          <w:rFonts w:hint="eastAsia"/>
        </w:rPr>
      </w:pPr>
    </w:p>
    <w:p w:rsidR="007C5843" w:rsidRDefault="007C5843" w:rsidP="0001340E">
      <w:pPr>
        <w:rPr>
          <w:rFonts w:hint="eastAsia"/>
        </w:rPr>
      </w:pPr>
    </w:p>
    <w:p w:rsidR="007C5843" w:rsidRDefault="007C5843" w:rsidP="0001340E">
      <w:pPr>
        <w:rPr>
          <w:rFonts w:hint="eastAsia"/>
        </w:rPr>
      </w:pPr>
    </w:p>
    <w:p w:rsidR="007C5843" w:rsidRDefault="007C5843" w:rsidP="0001340E">
      <w:pPr>
        <w:rPr>
          <w:rFonts w:hint="eastAsia"/>
        </w:rPr>
      </w:pPr>
    </w:p>
    <w:p w:rsidR="007C5843" w:rsidRDefault="007C5843" w:rsidP="0001340E">
      <w:pPr>
        <w:rPr>
          <w:rFonts w:hint="eastAsia"/>
        </w:rPr>
      </w:pPr>
    </w:p>
    <w:p w:rsidR="007C5843" w:rsidRDefault="007C5843" w:rsidP="0001340E">
      <w:pPr>
        <w:rPr>
          <w:rFonts w:hint="eastAsia"/>
        </w:rPr>
      </w:pPr>
    </w:p>
    <w:p w:rsidR="007C5843" w:rsidRDefault="007C5843" w:rsidP="0001340E">
      <w:pPr>
        <w:rPr>
          <w:rFonts w:hint="eastAsia"/>
        </w:rPr>
      </w:pPr>
    </w:p>
    <w:p w:rsidR="007C5843" w:rsidRDefault="007C5843" w:rsidP="0001340E">
      <w:pPr>
        <w:rPr>
          <w:rFonts w:hint="eastAsia"/>
        </w:rPr>
      </w:pPr>
    </w:p>
    <w:p w:rsidR="007C5843" w:rsidRDefault="007C5843" w:rsidP="0001340E">
      <w:pPr>
        <w:rPr>
          <w:rFonts w:hint="eastAsia"/>
        </w:rPr>
      </w:pPr>
    </w:p>
    <w:p w:rsidR="007C5843" w:rsidRDefault="007C5843" w:rsidP="0001340E">
      <w:pPr>
        <w:rPr>
          <w:rFonts w:hint="eastAsia"/>
        </w:rPr>
      </w:pPr>
    </w:p>
    <w:p w:rsidR="007C5843" w:rsidRPr="0001340E" w:rsidRDefault="007C5843" w:rsidP="007C5843">
      <w:pPr>
        <w:jc w:val="center"/>
        <w:sectPr w:rsidR="007C5843" w:rsidRPr="0001340E" w:rsidSect="00B27C92">
          <w:headerReference w:type="default" r:id="rId9"/>
          <w:pgSz w:w="11906" w:h="16838" w:code="9"/>
          <w:pgMar w:top="1134" w:right="1418" w:bottom="1418" w:left="1418" w:header="567" w:footer="567" w:gutter="0"/>
          <w:pgNumType w:start="1"/>
          <w:cols w:space="420"/>
          <w:docGrid w:type="linesAndChars" w:linePitch="318" w:charSpace="3430"/>
        </w:sectPr>
      </w:pPr>
      <w:r>
        <w:rPr>
          <w:rFonts w:hint="eastAsia"/>
        </w:rPr>
        <w:t>一般社団法人　日本住宅性能評価機構</w:t>
      </w:r>
      <w:bookmarkStart w:id="0" w:name="_GoBack"/>
      <w:bookmarkEnd w:id="0"/>
    </w:p>
    <w:p w:rsidR="00585C1B" w:rsidRPr="0001340E" w:rsidRDefault="00585C1B" w:rsidP="0001340E">
      <w:pPr>
        <w:jc w:val="center"/>
        <w:rPr>
          <w:b/>
          <w:bCs/>
        </w:rPr>
      </w:pPr>
      <w:r w:rsidRPr="0001340E">
        <w:rPr>
          <w:rFonts w:hint="eastAsia"/>
          <w:b/>
          <w:bCs/>
        </w:rPr>
        <w:lastRenderedPageBreak/>
        <w:t>第１章　総　　則</w:t>
      </w:r>
    </w:p>
    <w:p w:rsidR="00585C1B" w:rsidRPr="0001340E" w:rsidRDefault="00585C1B" w:rsidP="0001340E">
      <w:r w:rsidRPr="0001340E">
        <w:rPr>
          <w:rFonts w:hint="eastAsia"/>
        </w:rPr>
        <w:t>（趣　旨）</w:t>
      </w:r>
    </w:p>
    <w:p w:rsidR="00585C1B" w:rsidRPr="0001340E" w:rsidRDefault="00585C1B" w:rsidP="0001340E">
      <w:pPr>
        <w:ind w:left="206" w:hangingChars="98" w:hanging="206"/>
        <w:rPr>
          <w:szCs w:val="21"/>
        </w:rPr>
      </w:pPr>
      <w:r w:rsidRPr="0001340E">
        <w:rPr>
          <w:rFonts w:hint="eastAsia"/>
          <w:szCs w:val="21"/>
        </w:rPr>
        <w:t xml:space="preserve">第１条　</w:t>
      </w:r>
      <w:bookmarkStart w:id="1" w:name="_Ref127466572"/>
      <w:r w:rsidRPr="0001340E">
        <w:rPr>
          <w:rFonts w:hint="eastAsia"/>
          <w:szCs w:val="21"/>
        </w:rPr>
        <w:t>この技術的審査業務規程（以下「規程」という。）は、一般社団法人　日本住宅性能評価機構（以下「機関」という。）が、都市の低炭素化の促進に関する法律（平成２４年法律第８４号。以下「法」という。）第５３条第１項の低炭素建築物新築等計画の法第５４条第１項に定める認定基準への適合に係る技術的審査（以下「技術的審査」という。）の実施について必要な事項を定めるものである。</w:t>
      </w:r>
      <w:bookmarkEnd w:id="1"/>
    </w:p>
    <w:p w:rsidR="00585C1B" w:rsidRPr="0001340E" w:rsidRDefault="00585C1B" w:rsidP="0001340E">
      <w:pPr>
        <w:rPr>
          <w:szCs w:val="21"/>
        </w:rPr>
      </w:pPr>
    </w:p>
    <w:p w:rsidR="00585C1B" w:rsidRPr="0001340E" w:rsidRDefault="00585C1B" w:rsidP="0001340E">
      <w:r w:rsidRPr="0001340E">
        <w:rPr>
          <w:rFonts w:hint="eastAsia"/>
        </w:rPr>
        <w:t>（基本方針）</w:t>
      </w:r>
    </w:p>
    <w:p w:rsidR="00585C1B" w:rsidRPr="0001340E" w:rsidRDefault="00585C1B" w:rsidP="0001340E">
      <w:pPr>
        <w:ind w:left="210" w:hangingChars="100" w:hanging="210"/>
      </w:pPr>
      <w:r w:rsidRPr="0001340E">
        <w:rPr>
          <w:rFonts w:hint="eastAsia"/>
        </w:rPr>
        <w:t>第２条　技術的審査は、認定基準への適合性について公正かつ適確に実施するものとする。</w:t>
      </w:r>
    </w:p>
    <w:p w:rsidR="00585C1B" w:rsidRPr="0001340E" w:rsidRDefault="00585C1B" w:rsidP="0001340E"/>
    <w:p w:rsidR="00585C1B" w:rsidRPr="0001340E" w:rsidRDefault="00585C1B" w:rsidP="0001340E">
      <w:r w:rsidRPr="0001340E">
        <w:rPr>
          <w:rFonts w:hint="eastAsia"/>
        </w:rPr>
        <w:t>（技術的審査の実施機関の原則）</w:t>
      </w:r>
    </w:p>
    <w:p w:rsidR="00585C1B" w:rsidRPr="0001340E" w:rsidRDefault="00585C1B" w:rsidP="0001340E">
      <w:pPr>
        <w:ind w:left="206" w:hangingChars="98" w:hanging="206"/>
      </w:pPr>
      <w:r w:rsidRPr="0001340E">
        <w:rPr>
          <w:rFonts w:hint="eastAsia"/>
        </w:rPr>
        <w:t>第３条　技術的審査の実施できる機関は所管行政庁の認める次のとおりとする。</w:t>
      </w:r>
    </w:p>
    <w:p w:rsidR="00585C1B" w:rsidRPr="0001340E" w:rsidRDefault="00585C1B" w:rsidP="0001340E">
      <w:pPr>
        <w:ind w:left="206" w:hangingChars="98" w:hanging="206"/>
      </w:pPr>
      <w:r w:rsidRPr="0001340E">
        <w:rPr>
          <w:rFonts w:hint="eastAsia"/>
        </w:rPr>
        <w:t>（１）審査対象が住宅の場合は、登録住宅性能評価機関が技術的審査を実施するものとする。</w:t>
      </w:r>
    </w:p>
    <w:p w:rsidR="00585C1B" w:rsidRPr="0001340E" w:rsidRDefault="00585C1B" w:rsidP="0001340E">
      <w:pPr>
        <w:ind w:left="206" w:hangingChars="98" w:hanging="206"/>
      </w:pPr>
      <w:r w:rsidRPr="0001340E">
        <w:rPr>
          <w:rFonts w:hint="eastAsia"/>
        </w:rPr>
        <w:t>（２）審査対象が非住宅の場合は、</w:t>
      </w:r>
      <w:r w:rsidR="0023794A">
        <w:rPr>
          <w:rFonts w:hint="eastAsia"/>
        </w:rPr>
        <w:t>登録建築物エネルギー消費性能判定機関</w:t>
      </w:r>
      <w:r w:rsidRPr="0001340E">
        <w:rPr>
          <w:rFonts w:hint="eastAsia"/>
        </w:rPr>
        <w:t>により技術的審査を実施するものとする。</w:t>
      </w:r>
    </w:p>
    <w:p w:rsidR="00585C1B" w:rsidRPr="0001340E" w:rsidRDefault="00585C1B" w:rsidP="0001340E">
      <w:pPr>
        <w:ind w:left="206" w:hangingChars="98" w:hanging="206"/>
      </w:pPr>
      <w:r w:rsidRPr="0001340E">
        <w:rPr>
          <w:rFonts w:hint="eastAsia"/>
        </w:rPr>
        <w:t>（３）審査対象が住宅及び非住宅を含む複合建築物（以下「複合建築物」という。）の場合は、住宅部分においては登録住宅性能評価機関が、非住宅部分は</w:t>
      </w:r>
      <w:r w:rsidR="0023794A" w:rsidRPr="0023794A">
        <w:rPr>
          <w:rFonts w:hint="eastAsia"/>
        </w:rPr>
        <w:t>登録建築物エネルギー消費性能判定機関</w:t>
      </w:r>
      <w:r w:rsidRPr="0001340E">
        <w:rPr>
          <w:rFonts w:hint="eastAsia"/>
        </w:rPr>
        <w:t>により技術的審査を実施するものとする。</w:t>
      </w:r>
    </w:p>
    <w:p w:rsidR="00585C1B" w:rsidRPr="00BE1E91" w:rsidRDefault="00585C1B" w:rsidP="0001340E"/>
    <w:p w:rsidR="00585C1B" w:rsidRPr="0001340E" w:rsidRDefault="00585C1B" w:rsidP="0001340E">
      <w:r w:rsidRPr="0001340E">
        <w:rPr>
          <w:rFonts w:hint="eastAsia"/>
        </w:rPr>
        <w:t>（技術的審査の業務を行う時間・休日、事務所の所在地及び業務区域）</w:t>
      </w:r>
    </w:p>
    <w:p w:rsidR="00585C1B" w:rsidRPr="0001340E" w:rsidRDefault="00585C1B" w:rsidP="0001340E">
      <w:pPr>
        <w:ind w:left="210" w:hangingChars="100" w:hanging="210"/>
      </w:pPr>
      <w:r w:rsidRPr="0001340E">
        <w:rPr>
          <w:rFonts w:hint="eastAsia"/>
        </w:rPr>
        <w:t xml:space="preserve">第４条　</w:t>
      </w:r>
      <w:bookmarkStart w:id="2" w:name="_Ref127471970"/>
      <w:r w:rsidRPr="0001340E">
        <w:rPr>
          <w:rFonts w:hint="eastAsia"/>
        </w:rPr>
        <w:t>技術的審査を行う時間</w:t>
      </w:r>
      <w:bookmarkEnd w:id="2"/>
      <w:r w:rsidRPr="0001340E">
        <w:rPr>
          <w:rFonts w:hint="eastAsia"/>
        </w:rPr>
        <w:t>は次項に定める休日を除き、午前９時から午後６時までとする。</w:t>
      </w:r>
    </w:p>
    <w:p w:rsidR="00585C1B" w:rsidRPr="0001340E" w:rsidRDefault="00585C1B" w:rsidP="0001340E">
      <w:pPr>
        <w:ind w:left="210" w:hangingChars="100" w:hanging="210"/>
      </w:pPr>
      <w:r w:rsidRPr="0001340E">
        <w:rPr>
          <w:rFonts w:hint="eastAsia"/>
        </w:rPr>
        <w:t>２　技術的審査の業務の休日は、次に掲げる日とする。</w:t>
      </w:r>
    </w:p>
    <w:p w:rsidR="00585C1B" w:rsidRPr="0001340E" w:rsidRDefault="00585C1B" w:rsidP="0001340E">
      <w:pPr>
        <w:ind w:left="210" w:hangingChars="100" w:hanging="210"/>
      </w:pPr>
      <w:r w:rsidRPr="0001340E">
        <w:rPr>
          <w:rFonts w:hint="eastAsia"/>
        </w:rPr>
        <w:t xml:space="preserve">　一　土曜日、日曜日</w:t>
      </w:r>
    </w:p>
    <w:p w:rsidR="00585C1B" w:rsidRPr="0001340E" w:rsidRDefault="00585C1B" w:rsidP="0001340E">
      <w:pPr>
        <w:ind w:left="210" w:hangingChars="100" w:hanging="210"/>
      </w:pPr>
      <w:r w:rsidRPr="0001340E">
        <w:rPr>
          <w:rFonts w:hint="eastAsia"/>
        </w:rPr>
        <w:t xml:space="preserve">　二　国民の祝日に関する法律（平成２３年法律第１７８号）に定める国民の祝日</w:t>
      </w:r>
    </w:p>
    <w:p w:rsidR="00585C1B" w:rsidRPr="0001340E" w:rsidRDefault="00585C1B" w:rsidP="0001340E">
      <w:pPr>
        <w:ind w:left="210" w:hangingChars="100" w:hanging="210"/>
      </w:pPr>
      <w:r w:rsidRPr="0001340E">
        <w:rPr>
          <w:rFonts w:hint="eastAsia"/>
        </w:rPr>
        <w:t xml:space="preserve">　三　８月１３日から１５日まで及び１２月２９日から翌年の１月４日までの日</w:t>
      </w:r>
    </w:p>
    <w:p w:rsidR="00585C1B" w:rsidRPr="0001340E" w:rsidRDefault="00585C1B" w:rsidP="0001340E">
      <w:pPr>
        <w:ind w:left="210" w:hangingChars="100" w:hanging="210"/>
      </w:pPr>
      <w:r w:rsidRPr="0001340E">
        <w:rPr>
          <w:rFonts w:hint="eastAsia"/>
        </w:rPr>
        <w:t>３　技術的審査の業務を行う時間及びその休日については、緊急を要する場合その他正当な事由がある場合又は事前に申請者との間において技術的審査の業務を行う日時の調整が図られている場合は、前２項の規定によらないことができる。</w:t>
      </w:r>
    </w:p>
    <w:p w:rsidR="00585C1B" w:rsidRDefault="00585C1B" w:rsidP="0001340E">
      <w:pPr>
        <w:ind w:left="210" w:hangingChars="100" w:hanging="210"/>
      </w:pPr>
      <w:r w:rsidRPr="0001340E">
        <w:rPr>
          <w:rFonts w:hint="eastAsia"/>
        </w:rPr>
        <w:t>４　技術的審査の業務を行う事務所名及び所在地並びに業務区域は、以下のとおりとする</w:t>
      </w:r>
    </w:p>
    <w:p w:rsidR="0001340E" w:rsidRDefault="0001340E" w:rsidP="0001340E">
      <w:pPr>
        <w:ind w:left="210" w:hangingChars="100" w:hanging="210"/>
      </w:pPr>
    </w:p>
    <w:p w:rsidR="00BE1E91" w:rsidRDefault="00BE1E91" w:rsidP="0001340E">
      <w:pPr>
        <w:ind w:left="210" w:hangingChars="100" w:hanging="210"/>
        <w:rPr>
          <w:rFonts w:hint="eastAsia"/>
        </w:rPr>
      </w:pPr>
    </w:p>
    <w:p w:rsidR="002F3D99" w:rsidRDefault="002F3D99" w:rsidP="0001340E">
      <w:pPr>
        <w:ind w:left="210" w:hangingChars="100" w:hanging="210"/>
      </w:pPr>
    </w:p>
    <w:p w:rsidR="00BE1E91" w:rsidRDefault="00BE1E91" w:rsidP="0001340E">
      <w:pPr>
        <w:ind w:left="210" w:hangingChars="100" w:hanging="210"/>
      </w:pPr>
    </w:p>
    <w:tbl>
      <w:tblPr>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3"/>
        <w:gridCol w:w="3946"/>
        <w:gridCol w:w="2614"/>
      </w:tblGrid>
      <w:tr w:rsidR="00165F66" w:rsidRPr="0001340E" w:rsidTr="0001340E">
        <w:trPr>
          <w:trHeight w:val="304"/>
        </w:trPr>
        <w:tc>
          <w:tcPr>
            <w:tcW w:w="1873" w:type="dxa"/>
            <w:shd w:val="clear" w:color="auto" w:fill="auto"/>
          </w:tcPr>
          <w:p w:rsidR="00585C1B" w:rsidRPr="0001340E" w:rsidRDefault="00585C1B" w:rsidP="0001340E">
            <w:pPr>
              <w:jc w:val="center"/>
            </w:pPr>
            <w:r w:rsidRPr="0001340E">
              <w:rPr>
                <w:rFonts w:hint="eastAsia"/>
              </w:rPr>
              <w:t>事務所名</w:t>
            </w:r>
          </w:p>
        </w:tc>
        <w:tc>
          <w:tcPr>
            <w:tcW w:w="3946" w:type="dxa"/>
            <w:shd w:val="clear" w:color="auto" w:fill="auto"/>
          </w:tcPr>
          <w:p w:rsidR="00585C1B" w:rsidRPr="0001340E" w:rsidRDefault="00585C1B" w:rsidP="0001340E">
            <w:pPr>
              <w:jc w:val="center"/>
            </w:pPr>
            <w:r w:rsidRPr="0001340E">
              <w:rPr>
                <w:rFonts w:hint="eastAsia"/>
              </w:rPr>
              <w:t>所在地</w:t>
            </w:r>
          </w:p>
        </w:tc>
        <w:tc>
          <w:tcPr>
            <w:tcW w:w="2614" w:type="dxa"/>
            <w:shd w:val="clear" w:color="auto" w:fill="auto"/>
          </w:tcPr>
          <w:p w:rsidR="00585C1B" w:rsidRPr="0001340E" w:rsidRDefault="00585C1B" w:rsidP="0001340E">
            <w:pPr>
              <w:jc w:val="center"/>
            </w:pPr>
            <w:r w:rsidRPr="0001340E">
              <w:rPr>
                <w:rFonts w:hint="eastAsia"/>
              </w:rPr>
              <w:t>技術的審査を行う区域</w:t>
            </w:r>
          </w:p>
        </w:tc>
      </w:tr>
      <w:tr w:rsidR="00165F66" w:rsidRPr="0001340E" w:rsidTr="0001340E">
        <w:trPr>
          <w:trHeight w:val="730"/>
        </w:trPr>
        <w:tc>
          <w:tcPr>
            <w:tcW w:w="1873" w:type="dxa"/>
            <w:shd w:val="clear" w:color="auto" w:fill="auto"/>
            <w:vAlign w:val="center"/>
          </w:tcPr>
          <w:p w:rsidR="00585C1B" w:rsidRPr="0001340E" w:rsidRDefault="00585C1B" w:rsidP="0001340E">
            <w:r w:rsidRPr="0001340E">
              <w:rPr>
                <w:rFonts w:hint="eastAsia"/>
              </w:rPr>
              <w:lastRenderedPageBreak/>
              <w:t>東京センター</w:t>
            </w:r>
          </w:p>
        </w:tc>
        <w:tc>
          <w:tcPr>
            <w:tcW w:w="3946" w:type="dxa"/>
            <w:shd w:val="clear" w:color="auto" w:fill="auto"/>
          </w:tcPr>
          <w:p w:rsidR="00585C1B" w:rsidRPr="0001340E" w:rsidRDefault="00585C1B" w:rsidP="0001340E">
            <w:r w:rsidRPr="0001340E">
              <w:rPr>
                <w:rFonts w:hint="eastAsia"/>
              </w:rPr>
              <w:t>東京都渋谷区代々木一丁目３８番２号</w:t>
            </w:r>
          </w:p>
          <w:p w:rsidR="00585C1B" w:rsidRPr="0001340E" w:rsidRDefault="00585C1B" w:rsidP="0001340E">
            <w:r w:rsidRPr="0001340E">
              <w:rPr>
                <w:rFonts w:hint="eastAsia"/>
              </w:rPr>
              <w:t>ミヤタビル７階</w:t>
            </w:r>
          </w:p>
        </w:tc>
        <w:tc>
          <w:tcPr>
            <w:tcW w:w="2614" w:type="dxa"/>
            <w:vMerge w:val="restart"/>
            <w:shd w:val="clear" w:color="auto" w:fill="auto"/>
            <w:vAlign w:val="center"/>
          </w:tcPr>
          <w:p w:rsidR="00585C1B" w:rsidRPr="0001340E" w:rsidRDefault="00585C1B" w:rsidP="0001340E">
            <w:r w:rsidRPr="0001340E">
              <w:rPr>
                <w:rFonts w:hint="eastAsia"/>
              </w:rPr>
              <w:t>埼玉県、千葉県</w:t>
            </w:r>
          </w:p>
          <w:p w:rsidR="00585C1B" w:rsidRPr="0001340E" w:rsidRDefault="00585C1B" w:rsidP="0001340E">
            <w:r w:rsidRPr="0001340E">
              <w:rPr>
                <w:rFonts w:hint="eastAsia"/>
              </w:rPr>
              <w:t>東京都（島しょ部を除く）</w:t>
            </w:r>
          </w:p>
          <w:p w:rsidR="00585C1B" w:rsidRPr="0001340E" w:rsidRDefault="00585C1B" w:rsidP="0001340E">
            <w:r w:rsidRPr="0001340E">
              <w:rPr>
                <w:rFonts w:hint="eastAsia"/>
              </w:rPr>
              <w:t>神奈川県、山梨県</w:t>
            </w:r>
          </w:p>
        </w:tc>
      </w:tr>
      <w:tr w:rsidR="00165F66" w:rsidRPr="0001340E" w:rsidTr="0001340E">
        <w:trPr>
          <w:trHeight w:val="524"/>
        </w:trPr>
        <w:tc>
          <w:tcPr>
            <w:tcW w:w="1873" w:type="dxa"/>
            <w:shd w:val="clear" w:color="auto" w:fill="auto"/>
            <w:vAlign w:val="center"/>
          </w:tcPr>
          <w:p w:rsidR="00585C1B" w:rsidRPr="0001340E" w:rsidRDefault="00585C1B" w:rsidP="0001340E">
            <w:r w:rsidRPr="0001340E">
              <w:rPr>
                <w:rFonts w:hint="eastAsia"/>
              </w:rPr>
              <w:t>山梨センター</w:t>
            </w:r>
          </w:p>
        </w:tc>
        <w:tc>
          <w:tcPr>
            <w:tcW w:w="3946" w:type="dxa"/>
            <w:shd w:val="clear" w:color="auto" w:fill="auto"/>
          </w:tcPr>
          <w:p w:rsidR="00585C1B" w:rsidRPr="0001340E" w:rsidRDefault="00585C1B" w:rsidP="0001340E">
            <w:r w:rsidRPr="0001340E">
              <w:rPr>
                <w:rFonts w:hint="eastAsia"/>
              </w:rPr>
              <w:t>山梨県甲府市宝１丁目２１番２０号</w:t>
            </w:r>
          </w:p>
          <w:p w:rsidR="00585C1B" w:rsidRPr="0001340E" w:rsidRDefault="00585C1B" w:rsidP="0001340E">
            <w:r w:rsidRPr="0001340E">
              <w:rPr>
                <w:rFonts w:hint="eastAsia"/>
              </w:rPr>
              <w:t>農業共済会館ビル３階</w:t>
            </w:r>
          </w:p>
        </w:tc>
        <w:tc>
          <w:tcPr>
            <w:tcW w:w="2614" w:type="dxa"/>
            <w:vMerge/>
            <w:shd w:val="clear" w:color="auto" w:fill="auto"/>
          </w:tcPr>
          <w:p w:rsidR="00585C1B" w:rsidRPr="0001340E" w:rsidRDefault="00585C1B" w:rsidP="0001340E"/>
        </w:tc>
      </w:tr>
    </w:tbl>
    <w:p w:rsidR="00585C1B" w:rsidRPr="0001340E" w:rsidRDefault="00585C1B" w:rsidP="0001340E">
      <w:pPr>
        <w:ind w:left="210" w:hangingChars="100" w:hanging="210"/>
      </w:pPr>
    </w:p>
    <w:p w:rsidR="00585C1B" w:rsidRPr="0001340E" w:rsidRDefault="00585C1B" w:rsidP="0001340E">
      <w:pPr>
        <w:ind w:left="210" w:hangingChars="100" w:hanging="210"/>
      </w:pPr>
      <w:r w:rsidRPr="0001340E">
        <w:rPr>
          <w:rFonts w:hint="eastAsia"/>
        </w:rPr>
        <w:t>５　機関は、関係所管行政庁が定める区分のものについて技術的審査の業務を行うものとする。</w:t>
      </w:r>
    </w:p>
    <w:p w:rsidR="00585C1B" w:rsidRPr="0001340E" w:rsidRDefault="00585C1B" w:rsidP="0001340E">
      <w:pPr>
        <w:pStyle w:val="a3"/>
      </w:pPr>
    </w:p>
    <w:p w:rsidR="00585C1B" w:rsidRPr="0001340E" w:rsidRDefault="00585C1B" w:rsidP="0001340E">
      <w:pPr>
        <w:jc w:val="center"/>
        <w:rPr>
          <w:b/>
          <w:bCs/>
        </w:rPr>
      </w:pPr>
      <w:r w:rsidRPr="0001340E">
        <w:rPr>
          <w:rFonts w:hint="eastAsia"/>
          <w:b/>
          <w:bCs/>
        </w:rPr>
        <w:t>第２章　技術的審査の業務の実施方法</w:t>
      </w:r>
    </w:p>
    <w:p w:rsidR="00585C1B" w:rsidRPr="0001340E" w:rsidRDefault="00585C1B" w:rsidP="0001340E">
      <w:pPr>
        <w:jc w:val="center"/>
        <w:rPr>
          <w:b/>
          <w:bCs/>
        </w:rPr>
      </w:pPr>
      <w:r w:rsidRPr="0001340E">
        <w:rPr>
          <w:rFonts w:hint="eastAsia"/>
          <w:b/>
          <w:bCs/>
        </w:rPr>
        <w:t>第１節　依頼手続き</w:t>
      </w:r>
    </w:p>
    <w:p w:rsidR="00585C1B" w:rsidRPr="0001340E" w:rsidRDefault="00585C1B" w:rsidP="0001340E"/>
    <w:p w:rsidR="00585C1B" w:rsidRPr="0001340E" w:rsidRDefault="00585C1B" w:rsidP="0001340E">
      <w:r w:rsidRPr="0001340E">
        <w:rPr>
          <w:rFonts w:hint="eastAsia"/>
        </w:rPr>
        <w:t>（所管行政庁に認定申請する前に行う技術的審査の依頼）</w:t>
      </w:r>
    </w:p>
    <w:p w:rsidR="00585C1B" w:rsidRPr="0001340E" w:rsidRDefault="00585C1B" w:rsidP="0001340E">
      <w:pPr>
        <w:ind w:left="210" w:hangingChars="100" w:hanging="210"/>
      </w:pPr>
      <w:r w:rsidRPr="0001340E">
        <w:rPr>
          <w:rFonts w:hint="eastAsia"/>
        </w:rPr>
        <w:t xml:space="preserve">第５条　</w:t>
      </w:r>
      <w:bookmarkStart w:id="3" w:name="_Ref127473109"/>
      <w:r w:rsidRPr="0001340E">
        <w:rPr>
          <w:rFonts w:hint="eastAsia"/>
        </w:rPr>
        <w:t>所管行政庁に認定を申請する前に技術的審査を依頼しようとする者（以下「依頼者」という。）又は技術的審査の手続きに関する一切の権限を依頼者から委任された者（以下「代理者」という。）は、機関に対し、次の各号に掲げる図書（以下「技術的審査用提出図書」という。）を、正</w:t>
      </w:r>
      <w:r w:rsidRPr="0001340E">
        <w:rPr>
          <w:rFonts w:ascii="ＭＳ 明朝" w:hAnsi="ＭＳ 明朝" w:hint="eastAsia"/>
        </w:rPr>
        <w:t>副2部</w:t>
      </w:r>
      <w:r w:rsidRPr="0001340E">
        <w:rPr>
          <w:rFonts w:hint="eastAsia"/>
        </w:rPr>
        <w:t>提出しなければならないものとする。</w:t>
      </w:r>
      <w:bookmarkEnd w:id="3"/>
    </w:p>
    <w:p w:rsidR="00585C1B" w:rsidRPr="0001340E" w:rsidRDefault="00585C1B" w:rsidP="0001340E">
      <w:pPr>
        <w:ind w:left="412" w:hangingChars="196" w:hanging="412"/>
      </w:pPr>
      <w:r w:rsidRPr="0001340E">
        <w:rPr>
          <w:rFonts w:hint="eastAsia"/>
        </w:rPr>
        <w:t>（１）別記様式１号の低炭素建築物新築等計画に係る技術的審査依頼書（以下「依頼書」という。）</w:t>
      </w:r>
    </w:p>
    <w:p w:rsidR="00585C1B" w:rsidRPr="0001340E" w:rsidRDefault="00585C1B" w:rsidP="0001340E">
      <w:pPr>
        <w:ind w:left="412" w:hangingChars="196" w:hanging="412"/>
        <w:rPr>
          <w:rFonts w:ascii="ＭＳ 明朝" w:hAnsi="ＭＳ 明朝"/>
        </w:rPr>
      </w:pPr>
      <w:r w:rsidRPr="0001340E">
        <w:rPr>
          <w:rFonts w:hint="eastAsia"/>
        </w:rPr>
        <w:t>（２）都市の低炭素化</w:t>
      </w:r>
      <w:r w:rsidRPr="0001340E">
        <w:rPr>
          <w:rFonts w:ascii="ＭＳ 明朝" w:hAnsi="ＭＳ 明朝" w:hint="eastAsia"/>
        </w:rPr>
        <w:t>の促進に関する法律施行規則（平成24年国土交通省令第86号。以下「規則」という。）第41条第1項で定める認定申請書（第五号様式）</w:t>
      </w:r>
    </w:p>
    <w:p w:rsidR="00585C1B" w:rsidRPr="0001340E" w:rsidRDefault="00585C1B" w:rsidP="0001340E">
      <w:pPr>
        <w:ind w:left="420" w:hangingChars="200" w:hanging="420"/>
        <w:rPr>
          <w:strike/>
          <w:szCs w:val="21"/>
        </w:rPr>
      </w:pPr>
      <w:r w:rsidRPr="0001340E">
        <w:rPr>
          <w:rFonts w:ascii="ＭＳ 明朝" w:hAnsi="ＭＳ 明朝" w:hint="eastAsia"/>
        </w:rPr>
        <w:t>（３）技術的審査の対象となる建築物の設計図書</w:t>
      </w:r>
      <w:r w:rsidRPr="0001340E">
        <w:rPr>
          <w:rFonts w:hint="eastAsia"/>
        </w:rPr>
        <w:t>等（規</w:t>
      </w:r>
      <w:r w:rsidRPr="0001340E">
        <w:rPr>
          <w:rFonts w:ascii="ＭＳ 明朝" w:hAnsi="ＭＳ 明朝" w:hint="eastAsia"/>
        </w:rPr>
        <w:t>則第41条第1項の</w:t>
      </w:r>
      <w:r w:rsidRPr="0001340E">
        <w:rPr>
          <w:rFonts w:hint="eastAsia"/>
        </w:rPr>
        <w:t>表に定める図書その他機関が技術的審査のために必要と認める図書（以下「技術的審査添付図書等」という。））</w:t>
      </w:r>
      <w:r w:rsidRPr="0001340E">
        <w:rPr>
          <w:rFonts w:hint="eastAsia"/>
          <w:szCs w:val="21"/>
        </w:rPr>
        <w:t>のうち、技術的審査の依頼がされた認定基準の区分に応じ必要となる設計図書等。</w:t>
      </w:r>
    </w:p>
    <w:p w:rsidR="00585C1B" w:rsidRPr="0001340E" w:rsidRDefault="00585C1B" w:rsidP="0001340E">
      <w:r w:rsidRPr="0001340E">
        <w:rPr>
          <w:rFonts w:hint="eastAsia"/>
        </w:rPr>
        <w:t>（適合証が交付された後に行う計画の変更に係る技術的審査の依頼）</w:t>
      </w:r>
    </w:p>
    <w:p w:rsidR="00585C1B" w:rsidRPr="0001340E" w:rsidRDefault="00585C1B" w:rsidP="0001340E">
      <w:pPr>
        <w:ind w:left="210" w:hangingChars="100" w:hanging="210"/>
      </w:pPr>
      <w:r w:rsidRPr="0001340E">
        <w:rPr>
          <w:rFonts w:hint="eastAsia"/>
        </w:rPr>
        <w:t>第６条　依頼者は</w:t>
      </w:r>
      <w:r w:rsidRPr="0001340E">
        <w:rPr>
          <w:rFonts w:ascii="ＭＳ 明朝" w:hAnsi="ＭＳ 明朝" w:hint="eastAsia"/>
        </w:rPr>
        <w:t>、第11条第1項の適合</w:t>
      </w:r>
      <w:r w:rsidRPr="0001340E">
        <w:rPr>
          <w:rFonts w:hint="eastAsia"/>
        </w:rPr>
        <w:t>証の交付を受けた低炭素建築物新築等計画を変更する場合において、機関に変更に係る技術的審査の依頼をすることができる。この場合、依頼者は機関に対し、次の各号（当機関において直前の技術的審査を行っている場合にあっ</w:t>
      </w:r>
      <w:r w:rsidRPr="0001340E">
        <w:rPr>
          <w:rFonts w:ascii="ＭＳ 明朝" w:hAnsi="ＭＳ 明朝" w:hint="eastAsia"/>
        </w:rPr>
        <w:t>ては、（３）を除く。）に掲げる図書を、正副2部提出しなければなら</w:t>
      </w:r>
      <w:r w:rsidRPr="0001340E">
        <w:rPr>
          <w:rFonts w:hint="eastAsia"/>
        </w:rPr>
        <w:t>ないものとする。</w:t>
      </w:r>
    </w:p>
    <w:p w:rsidR="00585C1B" w:rsidRPr="0001340E" w:rsidRDefault="00585C1B" w:rsidP="0001340E">
      <w:pPr>
        <w:numPr>
          <w:ilvl w:val="0"/>
          <w:numId w:val="1"/>
        </w:numPr>
      </w:pPr>
      <w:r w:rsidRPr="0001340E">
        <w:rPr>
          <w:rFonts w:hint="eastAsia"/>
        </w:rPr>
        <w:t>別記様式３号の低炭素建築物新築等計画の変更に係る技術的審査依頼書</w:t>
      </w:r>
    </w:p>
    <w:p w:rsidR="00585C1B" w:rsidRPr="0001340E" w:rsidRDefault="00585C1B" w:rsidP="0001340E">
      <w:pPr>
        <w:numPr>
          <w:ilvl w:val="0"/>
          <w:numId w:val="1"/>
        </w:numPr>
      </w:pPr>
      <w:r w:rsidRPr="0001340E">
        <w:rPr>
          <w:rFonts w:hint="eastAsia"/>
        </w:rPr>
        <w:t>技術的審査添付図書等のうち変更に係るもの</w:t>
      </w:r>
    </w:p>
    <w:p w:rsidR="00585C1B" w:rsidRPr="0001340E" w:rsidRDefault="00585C1B" w:rsidP="0001340E">
      <w:pPr>
        <w:numPr>
          <w:ilvl w:val="0"/>
          <w:numId w:val="1"/>
        </w:numPr>
      </w:pPr>
      <w:r w:rsidRPr="0001340E">
        <w:rPr>
          <w:rFonts w:hint="eastAsia"/>
        </w:rPr>
        <w:t>直前の技術的審査の結果が記載された適合証又はその写し</w:t>
      </w:r>
    </w:p>
    <w:p w:rsidR="00585C1B" w:rsidRPr="0001340E" w:rsidRDefault="00585C1B" w:rsidP="0001340E"/>
    <w:p w:rsidR="00585C1B" w:rsidRPr="0001340E" w:rsidRDefault="00585C1B" w:rsidP="0001340E">
      <w:r w:rsidRPr="0001340E">
        <w:rPr>
          <w:rFonts w:hint="eastAsia"/>
        </w:rPr>
        <w:t>（技術的審査の依頼の受理及び契約）</w:t>
      </w:r>
    </w:p>
    <w:p w:rsidR="00585C1B" w:rsidRPr="0001340E" w:rsidRDefault="00585C1B" w:rsidP="0001340E">
      <w:pPr>
        <w:ind w:left="210" w:hangingChars="100" w:hanging="210"/>
      </w:pPr>
      <w:r w:rsidRPr="0001340E">
        <w:rPr>
          <w:rFonts w:hint="eastAsia"/>
        </w:rPr>
        <w:t>第７条　機関は、</w:t>
      </w:r>
      <w:r w:rsidRPr="0001340E">
        <w:rPr>
          <w:rFonts w:ascii="ＭＳ 明朝" w:hAnsi="ＭＳ 明朝" w:hint="eastAsia"/>
        </w:rPr>
        <w:t>第5条又は第6条の</w:t>
      </w:r>
      <w:r w:rsidRPr="0001340E">
        <w:rPr>
          <w:rFonts w:hint="eastAsia"/>
        </w:rPr>
        <w:t>技術的審査の依頼があったときは、次の事項を確認し、当該技術的審査用提出図書を受理する。</w:t>
      </w:r>
    </w:p>
    <w:p w:rsidR="00585C1B" w:rsidRPr="0001340E" w:rsidRDefault="00585C1B" w:rsidP="0001340E">
      <w:pPr>
        <w:ind w:left="420" w:hangingChars="200" w:hanging="420"/>
      </w:pPr>
      <w:r w:rsidRPr="0001340E">
        <w:rPr>
          <w:rFonts w:hint="eastAsia"/>
        </w:rPr>
        <w:t>（１）技術的審査を依頼された建築物の所在地が、第</w:t>
      </w:r>
      <w:r w:rsidRPr="0001340E">
        <w:rPr>
          <w:rFonts w:ascii="ＭＳ 明朝" w:hAnsi="ＭＳ 明朝" w:hint="eastAsia"/>
        </w:rPr>
        <w:t>4</w:t>
      </w:r>
      <w:r w:rsidRPr="0001340E">
        <w:rPr>
          <w:rFonts w:hint="eastAsia"/>
        </w:rPr>
        <w:t>条の業務を行う区域内であること。</w:t>
      </w:r>
    </w:p>
    <w:p w:rsidR="00585C1B" w:rsidRPr="0001340E" w:rsidRDefault="00585C1B" w:rsidP="0001340E">
      <w:r w:rsidRPr="0001340E">
        <w:rPr>
          <w:rFonts w:hint="eastAsia"/>
        </w:rPr>
        <w:t>（２）技術的審査用提出図書に形式上の不備がないこと。</w:t>
      </w:r>
    </w:p>
    <w:p w:rsidR="00585C1B" w:rsidRPr="0001340E" w:rsidRDefault="00585C1B" w:rsidP="0001340E">
      <w:r w:rsidRPr="0001340E">
        <w:rPr>
          <w:rFonts w:hint="eastAsia"/>
        </w:rPr>
        <w:t>（３）技術的審査用提出図書に記載すべき事項の記載が不十分でないこと。</w:t>
      </w:r>
    </w:p>
    <w:p w:rsidR="00585C1B" w:rsidRPr="0001340E" w:rsidRDefault="00585C1B" w:rsidP="0001340E">
      <w:r w:rsidRPr="0001340E">
        <w:rPr>
          <w:rFonts w:hint="eastAsia"/>
        </w:rPr>
        <w:t>（４）技術的審査用提出図書に記載された内容に明らかな虚偽がないこと。</w:t>
      </w:r>
    </w:p>
    <w:p w:rsidR="00585C1B" w:rsidRPr="0001340E" w:rsidRDefault="00585C1B" w:rsidP="0001340E">
      <w:pPr>
        <w:ind w:left="210" w:hangingChars="100" w:hanging="210"/>
      </w:pPr>
      <w:r w:rsidRPr="0001340E">
        <w:rPr>
          <w:rFonts w:hint="eastAsia"/>
        </w:rPr>
        <w:t>２　機関は、前項の確認により、技術的審査用提出図書が同項各号のいずれかに該当しないと認める場合においては、その補正を求めるものとする。</w:t>
      </w:r>
    </w:p>
    <w:p w:rsidR="00585C1B" w:rsidRPr="0001340E" w:rsidRDefault="00585C1B" w:rsidP="0001340E">
      <w:pPr>
        <w:ind w:left="210" w:hangingChars="100" w:hanging="210"/>
      </w:pPr>
      <w:r w:rsidRPr="0001340E">
        <w:rPr>
          <w:rFonts w:hint="eastAsia"/>
        </w:rPr>
        <w:t>３　依頼者が前項の求めに応じない場合又は十分な補正を行わない場合においては、機関は、受理できない理由を明らかにするとともに、依頼者に技術的審査用提出図書を返却する。</w:t>
      </w:r>
    </w:p>
    <w:p w:rsidR="00585C1B" w:rsidRPr="0001340E" w:rsidRDefault="00585C1B" w:rsidP="0001340E">
      <w:pPr>
        <w:ind w:left="210" w:hangingChars="100" w:hanging="210"/>
      </w:pPr>
      <w:r w:rsidRPr="0001340E">
        <w:rPr>
          <w:rFonts w:hint="eastAsia"/>
        </w:rPr>
        <w:t>４　機関は、</w:t>
      </w:r>
      <w:r w:rsidRPr="0001340E">
        <w:rPr>
          <w:rFonts w:ascii="ＭＳ 明朝" w:hAnsi="ＭＳ 明朝" w:hint="eastAsia"/>
        </w:rPr>
        <w:t>第1</w:t>
      </w:r>
      <w:r w:rsidRPr="0001340E">
        <w:rPr>
          <w:rFonts w:hint="eastAsia"/>
        </w:rPr>
        <w:t>項により技術的審査の依頼を受理した場合においては、依頼者に引受承諾書を交付する。この場合、依頼者と機関は別紙技術的審査業務約款に基づき契約を締結したものとする。</w:t>
      </w:r>
    </w:p>
    <w:p w:rsidR="00585C1B" w:rsidRPr="0001340E" w:rsidRDefault="00585C1B" w:rsidP="0001340E">
      <w:pPr>
        <w:ind w:left="210" w:hangingChars="100" w:hanging="210"/>
      </w:pPr>
      <w:r w:rsidRPr="0001340E">
        <w:rPr>
          <w:rFonts w:hint="eastAsia"/>
        </w:rPr>
        <w:t>５　前項の技術的審査業務約款又は引受承諾書には、少なくとも次の各号に掲げる事項について明記するものとする。</w:t>
      </w:r>
    </w:p>
    <w:p w:rsidR="00585C1B" w:rsidRPr="0001340E" w:rsidRDefault="00585C1B" w:rsidP="0001340E">
      <w:pPr>
        <w:ind w:left="420" w:hangingChars="200" w:hanging="420"/>
      </w:pPr>
      <w:r w:rsidRPr="0001340E">
        <w:rPr>
          <w:rFonts w:hint="eastAsia"/>
        </w:rPr>
        <w:t>（１）依頼者は、提出された書類のみでは技術的審査を行うことが困難であると機関が認めて請求した場合は、技術的審査を行うのに必要な追加書類を双方合意の上定めた期日までに機関に提出しなければならない旨の規定</w:t>
      </w:r>
    </w:p>
    <w:p w:rsidR="00585C1B" w:rsidRPr="0001340E" w:rsidRDefault="00585C1B" w:rsidP="0001340E">
      <w:pPr>
        <w:ind w:left="420" w:hangingChars="200" w:hanging="420"/>
      </w:pPr>
      <w:r w:rsidRPr="0001340E">
        <w:rPr>
          <w:rFonts w:hint="eastAsia"/>
        </w:rPr>
        <w:t>（２）依頼者は、機関が認定基準への適合に関する是正事項を指摘した場合は、双方合意の上定めた期日までに当該部分の技術的審査用提出図書の修正その他必要な措置をとらなければならない旨の規定</w:t>
      </w:r>
    </w:p>
    <w:p w:rsidR="00585C1B" w:rsidRPr="0001340E" w:rsidRDefault="00585C1B" w:rsidP="0001340E">
      <w:pPr>
        <w:ind w:left="420" w:hangingChars="200" w:hanging="420"/>
      </w:pPr>
      <w:r w:rsidRPr="0001340E">
        <w:rPr>
          <w:rFonts w:hint="eastAsia"/>
        </w:rPr>
        <w:t>（３）別記様式２号の適合証の交付前までに、依頼者の都合により依頼内容を変更する場合は、依頼者は、双方合意の上定めた期日までに機関に変更部分の技術的審査用提出図書を提出しなければならない旨の規定及びその変更が大幅なものと機関が認める場合にあっては、依頼者は、当初の依頼内容に係る依頼を取下げ、別に改めて技術的審査を依頼しなければならない旨の規定</w:t>
      </w:r>
    </w:p>
    <w:p w:rsidR="00585C1B" w:rsidRPr="0001340E" w:rsidRDefault="00585C1B" w:rsidP="0001340E">
      <w:pPr>
        <w:ind w:left="420" w:hangingChars="200" w:hanging="420"/>
      </w:pPr>
      <w:r w:rsidRPr="0001340E">
        <w:rPr>
          <w:rFonts w:hint="eastAsia"/>
        </w:rPr>
        <w:t>（４）機関は、適合証を交付し、又は適合証を交付できない旨を通知する期日（以下「業務期日」という。）を定める旨の規定</w:t>
      </w:r>
    </w:p>
    <w:p w:rsidR="00585C1B" w:rsidRPr="0001340E" w:rsidRDefault="00585C1B" w:rsidP="0001340E">
      <w:pPr>
        <w:ind w:left="420" w:hangingChars="200" w:hanging="420"/>
      </w:pPr>
      <w:r w:rsidRPr="0001340E">
        <w:rPr>
          <w:rFonts w:hint="eastAsia"/>
        </w:rPr>
        <w:t>（５）機関は、依頼者が</w:t>
      </w:r>
      <w:r w:rsidRPr="0001340E">
        <w:rPr>
          <w:rFonts w:ascii="ＭＳ 明朝" w:hAnsi="ＭＳ 明朝" w:hint="eastAsia"/>
        </w:rPr>
        <w:t>(1)から(3)までの</w:t>
      </w:r>
      <w:r w:rsidRPr="0001340E">
        <w:rPr>
          <w:rFonts w:hint="eastAsia"/>
        </w:rPr>
        <w:t>規定に反した場合には、前号の業務期日を変更することができる旨の規定</w:t>
      </w:r>
    </w:p>
    <w:p w:rsidR="00585C1B" w:rsidRPr="0001340E" w:rsidRDefault="00585C1B" w:rsidP="0001340E">
      <w:pPr>
        <w:ind w:left="420" w:hangingChars="200" w:hanging="420"/>
      </w:pPr>
      <w:r w:rsidRPr="0001340E">
        <w:rPr>
          <w:rFonts w:hint="eastAsia"/>
        </w:rPr>
        <w:t>（６）機関は、不可抗力によって、業務期日までに適合証を交付することができない場合には、依頼者に対してその理由を明示の上、必要と認められる業務期日の延期を請求することができる旨の規定</w:t>
      </w:r>
    </w:p>
    <w:p w:rsidR="00585C1B" w:rsidRPr="0001340E" w:rsidRDefault="00585C1B" w:rsidP="0001340E">
      <w:pPr>
        <w:ind w:left="420" w:hangingChars="200" w:hanging="420"/>
      </w:pPr>
      <w:r w:rsidRPr="0001340E">
        <w:rPr>
          <w:rFonts w:hint="eastAsia"/>
        </w:rPr>
        <w:t>（７）依頼者が、その理由を明示の上、機関に書面をもって業務期日の延期を申し出た場合でその理由が正当であると機関が認めるときは、機関は業務期日の延期をすることができる旨の規定</w:t>
      </w:r>
    </w:p>
    <w:p w:rsidR="00585C1B" w:rsidRPr="0001340E" w:rsidRDefault="00585C1B" w:rsidP="0001340E">
      <w:pPr>
        <w:ind w:left="420" w:hangingChars="200" w:hanging="420"/>
      </w:pPr>
      <w:r w:rsidRPr="0001340E">
        <w:rPr>
          <w:rFonts w:hint="eastAsia"/>
        </w:rPr>
        <w:t>（８）機関は、依頼者の責めに帰すべき事由により業務期日までに適合証を交付することができないときは、契約を解除することができる旨の規定</w:t>
      </w:r>
    </w:p>
    <w:p w:rsidR="00585C1B" w:rsidRPr="0001340E" w:rsidRDefault="00585C1B" w:rsidP="0001340E">
      <w:pPr>
        <w:ind w:left="420" w:hangingChars="200" w:hanging="420"/>
      </w:pPr>
      <w:r w:rsidRPr="0001340E">
        <w:rPr>
          <w:rFonts w:hint="eastAsia"/>
        </w:rPr>
        <w:t>（９）機関は、所管行政庁の求めに応じ、技術的審査の内容について、所管行政庁に説明することができる旨の規定</w:t>
      </w:r>
    </w:p>
    <w:p w:rsidR="00585C1B" w:rsidRPr="0001340E" w:rsidRDefault="00585C1B" w:rsidP="0001340E">
      <w:r w:rsidRPr="0001340E">
        <w:rPr>
          <w:rFonts w:hint="eastAsia"/>
        </w:rPr>
        <w:t>（技術的審査の依頼の取下げ）</w:t>
      </w:r>
    </w:p>
    <w:p w:rsidR="00585C1B" w:rsidRPr="0001340E" w:rsidRDefault="00585C1B" w:rsidP="0001340E">
      <w:pPr>
        <w:ind w:left="210" w:hangingChars="100" w:hanging="210"/>
      </w:pPr>
      <w:r w:rsidRPr="0001340E">
        <w:rPr>
          <w:rFonts w:hint="eastAsia"/>
        </w:rPr>
        <w:t>第８条　依頼者は、前条の適合証の交付前に技術的審査の依頼を取り下げる場合においては、その旨を記載した取り下げ届（別記様式６号）を機関に提出する。</w:t>
      </w:r>
    </w:p>
    <w:p w:rsidR="00585C1B" w:rsidRPr="0001340E" w:rsidRDefault="00585C1B" w:rsidP="0001340E">
      <w:pPr>
        <w:ind w:left="210" w:hangingChars="100" w:hanging="210"/>
      </w:pPr>
      <w:r w:rsidRPr="0001340E">
        <w:rPr>
          <w:rFonts w:hint="eastAsia"/>
        </w:rPr>
        <w:t>２　前項の場合においては、機関は、技術的審査の業務を中止し、技術的審査用提出図書を依頼者に返却する。</w:t>
      </w:r>
    </w:p>
    <w:p w:rsidR="00585C1B" w:rsidRPr="0001340E" w:rsidRDefault="00585C1B" w:rsidP="0001340E">
      <w:pPr>
        <w:ind w:left="210" w:hangingChars="100" w:hanging="210"/>
      </w:pPr>
    </w:p>
    <w:p w:rsidR="00585C1B" w:rsidRPr="0001340E" w:rsidRDefault="00585C1B" w:rsidP="0001340E">
      <w:pPr>
        <w:rPr>
          <w:rFonts w:ascii="ＭＳ 明朝" w:hAnsi="ＭＳ 明朝"/>
        </w:rPr>
      </w:pPr>
      <w:r w:rsidRPr="0001340E">
        <w:rPr>
          <w:rFonts w:ascii="ＭＳ 明朝" w:hAnsi="ＭＳ 明朝" w:hint="eastAsia"/>
        </w:rPr>
        <w:t>（所管行政庁から依頼される技術的審査）</w:t>
      </w:r>
    </w:p>
    <w:p w:rsidR="00585C1B" w:rsidRPr="0001340E" w:rsidRDefault="00585C1B" w:rsidP="0001340E">
      <w:pPr>
        <w:numPr>
          <w:ilvl w:val="0"/>
          <w:numId w:val="2"/>
        </w:numPr>
        <w:ind w:left="227" w:hanging="227"/>
      </w:pPr>
      <w:r w:rsidRPr="0001340E">
        <w:rPr>
          <w:rFonts w:hint="eastAsia"/>
        </w:rPr>
        <w:t>所管行政庁から依頼がある場合の技術的審査においては、所管行政庁との契約に基づき行うものとする。</w:t>
      </w:r>
    </w:p>
    <w:p w:rsidR="00585C1B" w:rsidRPr="0001340E" w:rsidRDefault="00585C1B" w:rsidP="0001340E"/>
    <w:p w:rsidR="00585C1B" w:rsidRPr="0001340E" w:rsidRDefault="00585C1B" w:rsidP="0001340E">
      <w:pPr>
        <w:jc w:val="center"/>
        <w:rPr>
          <w:b/>
          <w:bCs/>
        </w:rPr>
      </w:pPr>
      <w:r w:rsidRPr="0001340E">
        <w:rPr>
          <w:rFonts w:hint="eastAsia"/>
          <w:b/>
          <w:bCs/>
        </w:rPr>
        <w:t>第２節　技術的審査の実施方法</w:t>
      </w:r>
    </w:p>
    <w:p w:rsidR="00585C1B" w:rsidRPr="0001340E" w:rsidRDefault="00585C1B" w:rsidP="0001340E"/>
    <w:p w:rsidR="00585C1B" w:rsidRPr="0001340E" w:rsidRDefault="00585C1B" w:rsidP="0001340E">
      <w:r w:rsidRPr="0001340E">
        <w:rPr>
          <w:rFonts w:hint="eastAsia"/>
        </w:rPr>
        <w:t>（技術的審査の実施方法）</w:t>
      </w:r>
    </w:p>
    <w:p w:rsidR="00585C1B" w:rsidRPr="0001340E" w:rsidRDefault="00585C1B" w:rsidP="0001340E">
      <w:pPr>
        <w:ind w:left="210" w:hangingChars="100" w:hanging="210"/>
      </w:pPr>
      <w:r w:rsidRPr="0001340E">
        <w:rPr>
          <w:rFonts w:hint="eastAsia"/>
        </w:rPr>
        <w:t>第１０条　機関は、技術的審査の依頼を受理したときは、速やかに、第</w:t>
      </w:r>
      <w:r w:rsidRPr="0001340E">
        <w:rPr>
          <w:rFonts w:ascii="ＭＳ 明朝" w:hAnsi="ＭＳ 明朝" w:hint="eastAsia"/>
        </w:rPr>
        <w:t>13条</w:t>
      </w:r>
      <w:r w:rsidRPr="0001340E">
        <w:rPr>
          <w:rFonts w:hint="eastAsia"/>
        </w:rPr>
        <w:t>に定める審査員に技術的審査を実施させるものとする。</w:t>
      </w:r>
    </w:p>
    <w:p w:rsidR="00585C1B" w:rsidRPr="0001340E" w:rsidRDefault="00585C1B" w:rsidP="0001340E">
      <w:pPr>
        <w:ind w:left="210" w:hangingChars="100" w:hanging="210"/>
      </w:pPr>
      <w:r w:rsidRPr="0001340E">
        <w:rPr>
          <w:rFonts w:hint="eastAsia"/>
        </w:rPr>
        <w:t>２　審査員は次に定める方法により技術的審査を行う。</w:t>
      </w:r>
    </w:p>
    <w:p w:rsidR="00585C1B" w:rsidRPr="0001340E" w:rsidRDefault="00585C1B" w:rsidP="0001340E">
      <w:r w:rsidRPr="0001340E">
        <w:rPr>
          <w:rFonts w:hint="eastAsia"/>
        </w:rPr>
        <w:t>（１）技術的審査用提出図書をもって技術的審査を行う。</w:t>
      </w:r>
    </w:p>
    <w:p w:rsidR="00585C1B" w:rsidRPr="0001340E" w:rsidRDefault="00585C1B" w:rsidP="0001340E">
      <w:pPr>
        <w:ind w:left="420" w:hangingChars="200" w:hanging="420"/>
      </w:pPr>
      <w:r w:rsidRPr="0001340E">
        <w:rPr>
          <w:rFonts w:hint="eastAsia"/>
        </w:rPr>
        <w:t>（２）技術的審査を依頼された低炭素建築物新築等計画の全部又は一部が認定基準に適合しているかどうかを確認する。</w:t>
      </w:r>
    </w:p>
    <w:p w:rsidR="00585C1B" w:rsidRPr="0001340E" w:rsidRDefault="00585C1B" w:rsidP="0001340E">
      <w:pPr>
        <w:ind w:left="420" w:hangingChars="200" w:hanging="420"/>
      </w:pPr>
      <w:bookmarkStart w:id="4" w:name="_Ref127475033"/>
      <w:r w:rsidRPr="0001340E">
        <w:rPr>
          <w:rFonts w:hint="eastAsia"/>
        </w:rPr>
        <w:t>（３）技術的審査を行うに際し、書類の記載事項に疑義があり、提出された書類のみでは当該建築物が認定基準に適合しているかどうかの判断ができないと認めるときは、追加の書類等を求めて審査を行う。</w:t>
      </w:r>
    </w:p>
    <w:bookmarkEnd w:id="4"/>
    <w:p w:rsidR="00585C1B" w:rsidRPr="0001340E" w:rsidRDefault="00585C1B" w:rsidP="0001340E">
      <w:pPr>
        <w:ind w:left="210" w:hangingChars="100" w:hanging="210"/>
      </w:pPr>
      <w:r w:rsidRPr="0001340E">
        <w:rPr>
          <w:rFonts w:hint="eastAsia"/>
        </w:rPr>
        <w:t>３　審査員は、技術的審査上必要があるときは、技術的審査用提出図書に関し依頼者に説明を求めるものとする。</w:t>
      </w:r>
    </w:p>
    <w:p w:rsidR="00585C1B" w:rsidRPr="0001340E" w:rsidRDefault="00585C1B" w:rsidP="0001340E">
      <w:pPr>
        <w:pStyle w:val="a3"/>
      </w:pPr>
    </w:p>
    <w:p w:rsidR="00585C1B" w:rsidRPr="0001340E" w:rsidRDefault="00585C1B" w:rsidP="0001340E">
      <w:r w:rsidRPr="0001340E">
        <w:rPr>
          <w:rFonts w:hint="eastAsia"/>
        </w:rPr>
        <w:t>（適合証の交付等）</w:t>
      </w:r>
    </w:p>
    <w:p w:rsidR="00585C1B" w:rsidRPr="0001340E" w:rsidRDefault="00585C1B" w:rsidP="0001340E">
      <w:pPr>
        <w:ind w:left="210" w:hangingChars="100" w:hanging="210"/>
      </w:pPr>
      <w:r w:rsidRPr="0001340E">
        <w:rPr>
          <w:rFonts w:hint="eastAsia"/>
        </w:rPr>
        <w:t>第１１条　機関は、審査員の技術的審査の結果、依頼に係る低炭素建築物新築等計画の全部又は一部が認定基準に適合すると認めたときは、別記様式２号の適合証（</w:t>
      </w:r>
      <w:r w:rsidRPr="0001340E">
        <w:rPr>
          <w:rFonts w:ascii="ＭＳ 明朝" w:hAnsi="ＭＳ 明朝" w:hint="eastAsia"/>
        </w:rPr>
        <w:t>第6</w:t>
      </w:r>
      <w:r w:rsidRPr="0001340E">
        <w:rPr>
          <w:rFonts w:hint="eastAsia"/>
        </w:rPr>
        <w:t>条による依頼の場合は別記様式４号の適合証（変更））を依頼者に交付するものとする。</w:t>
      </w:r>
    </w:p>
    <w:p w:rsidR="00585C1B" w:rsidRPr="0001340E" w:rsidRDefault="00585C1B" w:rsidP="0001340E">
      <w:pPr>
        <w:ind w:left="210" w:hangingChars="100" w:hanging="210"/>
      </w:pPr>
      <w:r w:rsidRPr="0001340E">
        <w:rPr>
          <w:rFonts w:hint="eastAsia"/>
        </w:rPr>
        <w:t>２　前項の適合証の次の各号に掲げる記の部分には、それぞれ当該各号に定める事項を記載するものとする。</w:t>
      </w:r>
    </w:p>
    <w:p w:rsidR="00585C1B" w:rsidRPr="0001340E" w:rsidRDefault="00585C1B" w:rsidP="0001340E">
      <w:pPr>
        <w:ind w:left="210" w:hangingChars="100" w:hanging="210"/>
      </w:pPr>
      <w:r w:rsidRPr="0001340E">
        <w:rPr>
          <w:rFonts w:hint="eastAsia"/>
        </w:rPr>
        <w:t>（１）適合証交付番号　別表「適合証交付番号の付番方法」に基づき付番された適合証交付番号</w:t>
      </w:r>
    </w:p>
    <w:p w:rsidR="00585C1B" w:rsidRPr="0001340E" w:rsidRDefault="00585C1B" w:rsidP="0001340E">
      <w:pPr>
        <w:ind w:left="210" w:hangingChars="100" w:hanging="210"/>
      </w:pPr>
      <w:r w:rsidRPr="0001340E">
        <w:rPr>
          <w:rFonts w:hint="eastAsia"/>
        </w:rPr>
        <w:t>（２）適合の範囲　技術的審査を行った認定基準の区分</w:t>
      </w:r>
    </w:p>
    <w:p w:rsidR="00585C1B" w:rsidRPr="0001340E" w:rsidRDefault="00585C1B" w:rsidP="0001340E">
      <w:pPr>
        <w:ind w:left="210" w:hangingChars="100" w:hanging="210"/>
      </w:pPr>
      <w:r w:rsidRPr="0001340E">
        <w:rPr>
          <w:rFonts w:hint="eastAsia"/>
        </w:rPr>
        <w:t>３　機関は審査員の技術的審査の結果、依頼に係る低炭素建築物新築等計画の全部又は一部が認定基準に適合せず、かつ是正される見込みがないと認めて技術的審査をしないときは、その旨の通知書（別記様式５号）を依頼者に交付するものとする。</w:t>
      </w:r>
    </w:p>
    <w:p w:rsidR="00585C1B" w:rsidRPr="0001340E" w:rsidRDefault="00585C1B" w:rsidP="0001340E"/>
    <w:p w:rsidR="00585C1B" w:rsidRPr="0001340E" w:rsidRDefault="00585C1B" w:rsidP="0001340E">
      <w:pPr>
        <w:jc w:val="center"/>
        <w:rPr>
          <w:b/>
          <w:bCs/>
        </w:rPr>
      </w:pPr>
      <w:r w:rsidRPr="0001340E">
        <w:rPr>
          <w:rFonts w:hint="eastAsia"/>
          <w:b/>
          <w:bCs/>
        </w:rPr>
        <w:t>第３章　技術的審査料金</w:t>
      </w:r>
    </w:p>
    <w:p w:rsidR="00585C1B" w:rsidRPr="0001340E" w:rsidRDefault="00585C1B" w:rsidP="0001340E"/>
    <w:p w:rsidR="00585C1B" w:rsidRPr="0001340E" w:rsidRDefault="00585C1B" w:rsidP="0001340E">
      <w:r w:rsidRPr="0001340E">
        <w:rPr>
          <w:rFonts w:hint="eastAsia"/>
        </w:rPr>
        <w:t>（技術的審査料金）</w:t>
      </w:r>
    </w:p>
    <w:p w:rsidR="00585C1B" w:rsidRPr="0001340E" w:rsidRDefault="00585C1B" w:rsidP="0001340E">
      <w:pPr>
        <w:ind w:left="210" w:hangingChars="100" w:hanging="210"/>
      </w:pPr>
      <w:r w:rsidRPr="0001340E">
        <w:rPr>
          <w:rFonts w:hint="eastAsia"/>
        </w:rPr>
        <w:t>第１２条　機関は、技術的審査の実施に関し、別に機関において定める技術的審査料金を徴収することができる。</w:t>
      </w:r>
    </w:p>
    <w:p w:rsidR="00585C1B" w:rsidRPr="0001340E" w:rsidRDefault="00585C1B" w:rsidP="0001340E">
      <w:pPr>
        <w:ind w:left="210" w:hangingChars="100" w:hanging="210"/>
      </w:pPr>
      <w:r w:rsidRPr="0001340E">
        <w:rPr>
          <w:rFonts w:hint="eastAsia"/>
        </w:rPr>
        <w:t>２　機関は、前項の技術的審査料金についての請求、収納等の方法を別に定めるものとする。</w:t>
      </w:r>
    </w:p>
    <w:p w:rsidR="00585C1B" w:rsidRPr="0001340E" w:rsidRDefault="00585C1B" w:rsidP="0001340E">
      <w:pPr>
        <w:ind w:left="210" w:hangingChars="100" w:hanging="210"/>
      </w:pPr>
      <w:r w:rsidRPr="0001340E">
        <w:rPr>
          <w:rFonts w:hint="eastAsia"/>
        </w:rPr>
        <w:t>３　所管行政庁からの依頼による場合の技術的審査料金については、所管行政庁との契約に基づくものとする。</w:t>
      </w:r>
    </w:p>
    <w:p w:rsidR="00585C1B" w:rsidRPr="0001340E" w:rsidRDefault="00585C1B" w:rsidP="0001340E"/>
    <w:p w:rsidR="00585C1B" w:rsidRPr="0001340E" w:rsidRDefault="00585C1B" w:rsidP="0001340E">
      <w:pPr>
        <w:jc w:val="center"/>
        <w:rPr>
          <w:b/>
          <w:bCs/>
        </w:rPr>
      </w:pPr>
      <w:r w:rsidRPr="0001340E">
        <w:rPr>
          <w:rFonts w:hint="eastAsia"/>
          <w:b/>
          <w:bCs/>
        </w:rPr>
        <w:t>第４章　審査員</w:t>
      </w:r>
    </w:p>
    <w:p w:rsidR="00585C1B" w:rsidRPr="0001340E" w:rsidRDefault="00585C1B" w:rsidP="0001340E"/>
    <w:p w:rsidR="00585C1B" w:rsidRPr="0001340E" w:rsidRDefault="00585C1B" w:rsidP="0001340E">
      <w:r w:rsidRPr="0001340E">
        <w:rPr>
          <w:rFonts w:hint="eastAsia"/>
        </w:rPr>
        <w:t>（審査員）</w:t>
      </w:r>
    </w:p>
    <w:p w:rsidR="007E331E" w:rsidRDefault="00585C1B" w:rsidP="007E331E">
      <w:pPr>
        <w:ind w:left="210" w:hangingChars="100" w:hanging="210"/>
      </w:pPr>
      <w:r w:rsidRPr="0001340E">
        <w:rPr>
          <w:rFonts w:hint="eastAsia"/>
        </w:rPr>
        <w:t xml:space="preserve">第１３条　</w:t>
      </w:r>
      <w:bookmarkStart w:id="5" w:name="_Ref127473877"/>
      <w:r w:rsidRPr="0001340E">
        <w:rPr>
          <w:rFonts w:hint="eastAsia"/>
        </w:rPr>
        <w:t>機関は、</w:t>
      </w:r>
      <w:bookmarkEnd w:id="5"/>
      <w:r w:rsidR="007E331E">
        <w:rPr>
          <w:rFonts w:hint="eastAsia"/>
        </w:rPr>
        <w:t>次に該当する者（以下「審査員」という。）に技術的審査を行わせるものとする。</w:t>
      </w:r>
    </w:p>
    <w:p w:rsidR="007E331E" w:rsidRDefault="007E331E" w:rsidP="007E331E">
      <w:pPr>
        <w:ind w:left="210" w:hangingChars="100" w:hanging="210"/>
      </w:pPr>
      <w:r>
        <w:rPr>
          <w:rFonts w:hint="eastAsia"/>
        </w:rPr>
        <w:t>(1)</w:t>
      </w:r>
      <w:r>
        <w:rPr>
          <w:rFonts w:hint="eastAsia"/>
        </w:rPr>
        <w:t>住宅にあっては、住宅の品質確保の促進等に関する法律（平成</w:t>
      </w:r>
      <w:r>
        <w:rPr>
          <w:rFonts w:hint="eastAsia"/>
        </w:rPr>
        <w:t>11</w:t>
      </w:r>
      <w:r>
        <w:rPr>
          <w:rFonts w:hint="eastAsia"/>
        </w:rPr>
        <w:t>年法律第</w:t>
      </w:r>
      <w:r>
        <w:rPr>
          <w:rFonts w:hint="eastAsia"/>
        </w:rPr>
        <w:t>81</w:t>
      </w:r>
      <w:r>
        <w:rPr>
          <w:rFonts w:hint="eastAsia"/>
        </w:rPr>
        <w:t>号。以下「住宅品質確保促進法」という。）第</w:t>
      </w:r>
      <w:r>
        <w:rPr>
          <w:rFonts w:hint="eastAsia"/>
        </w:rPr>
        <w:t>13</w:t>
      </w:r>
      <w:r>
        <w:rPr>
          <w:rFonts w:hint="eastAsia"/>
        </w:rPr>
        <w:t>条に定める評価員（機関の職員以外に委嘱する評価員を含む。）で、共同住宅共用部における一次エネルギー消費量の算出についての知識を有する者、かつ、一般社団法人住宅性能評価・表示協会（以下「協会」という。）が実施する技術的審査に関する研修を受講し、協会に登録された者。</w:t>
      </w:r>
    </w:p>
    <w:p w:rsidR="007E331E" w:rsidRDefault="007E331E" w:rsidP="007E331E">
      <w:pPr>
        <w:ind w:left="210" w:hangingChars="100" w:hanging="210"/>
      </w:pPr>
      <w:r>
        <w:rPr>
          <w:rFonts w:hint="eastAsia"/>
        </w:rPr>
        <w:t>(2)</w:t>
      </w:r>
      <w:r>
        <w:rPr>
          <w:rFonts w:hint="eastAsia"/>
        </w:rPr>
        <w:t>非住宅にあっては、建築物のエネルギー消費性能の向上に関する法律（平成</w:t>
      </w:r>
      <w:r>
        <w:rPr>
          <w:rFonts w:hint="eastAsia"/>
        </w:rPr>
        <w:t>27</w:t>
      </w:r>
      <w:r>
        <w:rPr>
          <w:rFonts w:hint="eastAsia"/>
        </w:rPr>
        <w:t>年法律第</w:t>
      </w:r>
      <w:r>
        <w:rPr>
          <w:rFonts w:hint="eastAsia"/>
        </w:rPr>
        <w:t>53</w:t>
      </w:r>
      <w:r>
        <w:rPr>
          <w:rFonts w:hint="eastAsia"/>
        </w:rPr>
        <w:t>号）第</w:t>
      </w:r>
      <w:r>
        <w:rPr>
          <w:rFonts w:hint="eastAsia"/>
        </w:rPr>
        <w:t>45</w:t>
      </w:r>
      <w:r>
        <w:rPr>
          <w:rFonts w:hint="eastAsia"/>
        </w:rPr>
        <w:t>条に規定する適合判定員で、かつ、一般社団法人住宅性能評価・表示協会（以下「協会」という。）が実施する技術的審査に関する研修を受講し、協会に登録された者。</w:t>
      </w:r>
    </w:p>
    <w:p w:rsidR="007E331E" w:rsidRDefault="007E331E" w:rsidP="007E331E">
      <w:pPr>
        <w:ind w:left="210" w:hangingChars="100" w:hanging="210"/>
      </w:pPr>
      <w:r>
        <w:rPr>
          <w:rFonts w:hint="eastAsia"/>
        </w:rPr>
        <w:t>(3)</w:t>
      </w:r>
      <w:r>
        <w:rPr>
          <w:rFonts w:hint="eastAsia"/>
        </w:rPr>
        <w:t>住宅及び非住宅を含む複合建築物にあっては、住宅については第</w:t>
      </w:r>
      <w:r>
        <w:rPr>
          <w:rFonts w:hint="eastAsia"/>
        </w:rPr>
        <w:t>1</w:t>
      </w:r>
      <w:r>
        <w:rPr>
          <w:rFonts w:hint="eastAsia"/>
        </w:rPr>
        <w:t>項（</w:t>
      </w:r>
      <w:r>
        <w:rPr>
          <w:rFonts w:hint="eastAsia"/>
        </w:rPr>
        <w:t>1</w:t>
      </w:r>
      <w:r>
        <w:rPr>
          <w:rFonts w:hint="eastAsia"/>
        </w:rPr>
        <w:t>）の審査員が行い、非住宅部分にあっては第</w:t>
      </w:r>
      <w:r>
        <w:rPr>
          <w:rFonts w:hint="eastAsia"/>
        </w:rPr>
        <w:t>1</w:t>
      </w:r>
      <w:r>
        <w:rPr>
          <w:rFonts w:hint="eastAsia"/>
        </w:rPr>
        <w:t>項（</w:t>
      </w:r>
      <w:r>
        <w:rPr>
          <w:rFonts w:hint="eastAsia"/>
        </w:rPr>
        <w:t>2</w:t>
      </w:r>
      <w:r>
        <w:rPr>
          <w:rFonts w:hint="eastAsia"/>
        </w:rPr>
        <w:t>）の審査員が行う。</w:t>
      </w:r>
    </w:p>
    <w:p w:rsidR="00585C1B" w:rsidRPr="0001340E" w:rsidRDefault="00585C1B" w:rsidP="007E331E">
      <w:pPr>
        <w:ind w:left="210" w:hangingChars="100" w:hanging="210"/>
      </w:pPr>
      <w:r w:rsidRPr="0001340E">
        <w:rPr>
          <w:rFonts w:hint="eastAsia"/>
        </w:rPr>
        <w:t xml:space="preserve">２　</w:t>
      </w:r>
      <w:bookmarkStart w:id="6" w:name="_Ref127479143"/>
      <w:r w:rsidRPr="0001340E">
        <w:rPr>
          <w:rFonts w:hint="eastAsia"/>
        </w:rPr>
        <w:t>評価員が技術的審査を行う建築物の範囲は、</w:t>
      </w:r>
      <w:bookmarkEnd w:id="6"/>
      <w:r w:rsidRPr="0001340E">
        <w:rPr>
          <w:rFonts w:hint="eastAsia"/>
        </w:rPr>
        <w:t>次の表各号の左欄に掲げる評価員に応じ、それぞれ当該各号の右欄に掲げる建築物とする。</w:t>
      </w:r>
    </w:p>
    <w:p w:rsidR="00585C1B" w:rsidRDefault="00585C1B" w:rsidP="0001340E">
      <w:pPr>
        <w:ind w:left="208" w:hangingChars="99" w:hanging="208"/>
      </w:pPr>
    </w:p>
    <w:p w:rsidR="007E331E" w:rsidRPr="0001340E" w:rsidRDefault="007E331E" w:rsidP="0001340E">
      <w:pPr>
        <w:ind w:left="208" w:hangingChars="99" w:hanging="208"/>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7"/>
        <w:gridCol w:w="4391"/>
      </w:tblGrid>
      <w:tr w:rsidR="00585C1B" w:rsidRPr="0001340E" w:rsidTr="00503BF6">
        <w:tc>
          <w:tcPr>
            <w:tcW w:w="4536" w:type="dxa"/>
          </w:tcPr>
          <w:p w:rsidR="00585C1B" w:rsidRPr="0001340E" w:rsidRDefault="00585C1B" w:rsidP="007E4886">
            <w:pPr>
              <w:jc w:val="center"/>
              <w:rPr>
                <w:rFonts w:ascii="ＭＳ 明朝" w:hAnsi="ＭＳ 明朝"/>
                <w:szCs w:val="21"/>
              </w:rPr>
            </w:pPr>
            <w:r w:rsidRPr="0001340E">
              <w:rPr>
                <w:rFonts w:ascii="ＭＳ 明朝" w:hAnsi="ＭＳ 明朝" w:hint="eastAsia"/>
                <w:szCs w:val="21"/>
              </w:rPr>
              <w:t>評価員</w:t>
            </w:r>
          </w:p>
        </w:tc>
        <w:tc>
          <w:tcPr>
            <w:tcW w:w="4961" w:type="dxa"/>
          </w:tcPr>
          <w:p w:rsidR="00585C1B" w:rsidRPr="0001340E" w:rsidRDefault="00585C1B" w:rsidP="007E4886">
            <w:pPr>
              <w:jc w:val="center"/>
              <w:rPr>
                <w:rFonts w:ascii="ＭＳ 明朝" w:hAnsi="ＭＳ 明朝"/>
                <w:szCs w:val="21"/>
              </w:rPr>
            </w:pPr>
            <w:r w:rsidRPr="0001340E">
              <w:rPr>
                <w:rFonts w:ascii="ＭＳ 明朝" w:hAnsi="ＭＳ 明朝" w:hint="eastAsia"/>
                <w:szCs w:val="21"/>
              </w:rPr>
              <w:t>技術的審査を行う建築物</w:t>
            </w:r>
          </w:p>
        </w:tc>
      </w:tr>
      <w:tr w:rsidR="00585C1B" w:rsidRPr="0001340E" w:rsidTr="00503BF6">
        <w:tc>
          <w:tcPr>
            <w:tcW w:w="4536" w:type="dxa"/>
          </w:tcPr>
          <w:p w:rsidR="00585C1B" w:rsidRPr="0001340E" w:rsidRDefault="00585C1B" w:rsidP="0001340E">
            <w:pPr>
              <w:ind w:left="210" w:hangingChars="100" w:hanging="210"/>
              <w:rPr>
                <w:rFonts w:ascii="ＭＳ 明朝" w:hAnsi="ＭＳ 明朝"/>
                <w:szCs w:val="21"/>
              </w:rPr>
            </w:pPr>
            <w:r w:rsidRPr="0001340E">
              <w:rPr>
                <w:rFonts w:ascii="ＭＳ 明朝" w:hAnsi="ＭＳ 明朝" w:hint="eastAsia"/>
                <w:szCs w:val="21"/>
              </w:rPr>
              <w:t>一　一級建築士若しくは建築基準適合判定資格者検定合格者又はこれらと同等以上の知識及び経験を有する者</w:t>
            </w:r>
          </w:p>
        </w:tc>
        <w:tc>
          <w:tcPr>
            <w:tcW w:w="4961" w:type="dxa"/>
          </w:tcPr>
          <w:p w:rsidR="00585C1B" w:rsidRPr="0001340E" w:rsidRDefault="00585C1B" w:rsidP="0001340E">
            <w:pPr>
              <w:ind w:leftChars="100" w:left="210"/>
              <w:rPr>
                <w:rFonts w:ascii="ＭＳ 明朝" w:hAnsi="ＭＳ 明朝"/>
                <w:szCs w:val="21"/>
              </w:rPr>
            </w:pPr>
            <w:r w:rsidRPr="0001340E">
              <w:rPr>
                <w:rFonts w:ascii="ＭＳ 明朝" w:hAnsi="ＭＳ 明朝" w:cs="MS-Mincho" w:hint="eastAsia"/>
                <w:kern w:val="0"/>
                <w:szCs w:val="21"/>
              </w:rPr>
              <w:t>建築士法（昭和25年法律第202号）第3条第1項第1号から第4号までに掲げる建築物</w:t>
            </w:r>
          </w:p>
        </w:tc>
      </w:tr>
      <w:tr w:rsidR="00585C1B" w:rsidRPr="0001340E" w:rsidTr="00503BF6">
        <w:tc>
          <w:tcPr>
            <w:tcW w:w="4536" w:type="dxa"/>
          </w:tcPr>
          <w:p w:rsidR="00585C1B" w:rsidRPr="0001340E" w:rsidRDefault="00585C1B" w:rsidP="0001340E">
            <w:pPr>
              <w:ind w:left="210" w:hangingChars="100" w:hanging="210"/>
              <w:rPr>
                <w:rFonts w:ascii="ＭＳ 明朝" w:hAnsi="ＭＳ 明朝"/>
                <w:szCs w:val="21"/>
              </w:rPr>
            </w:pPr>
            <w:r w:rsidRPr="0001340E">
              <w:rPr>
                <w:rFonts w:ascii="ＭＳ 明朝" w:hAnsi="ＭＳ 明朝" w:hint="eastAsia"/>
                <w:szCs w:val="21"/>
              </w:rPr>
              <w:t>二　前号の左欄に掲げる者又は建築士第２条第３項に規定する二級建築士若しくはこれと同等以上の知識及び経験を有する者</w:t>
            </w:r>
          </w:p>
        </w:tc>
        <w:tc>
          <w:tcPr>
            <w:tcW w:w="4961" w:type="dxa"/>
          </w:tcPr>
          <w:p w:rsidR="00585C1B" w:rsidRPr="0001340E" w:rsidRDefault="00585C1B" w:rsidP="0001340E">
            <w:pPr>
              <w:ind w:leftChars="100" w:left="210"/>
              <w:rPr>
                <w:rFonts w:ascii="ＭＳ 明朝" w:hAnsi="ＭＳ 明朝"/>
                <w:szCs w:val="21"/>
              </w:rPr>
            </w:pPr>
            <w:r w:rsidRPr="0001340E">
              <w:rPr>
                <w:rFonts w:ascii="ＭＳ 明朝" w:hAnsi="ＭＳ 明朝" w:cs="MS-Mincho" w:hint="eastAsia"/>
                <w:kern w:val="0"/>
                <w:szCs w:val="21"/>
              </w:rPr>
              <w:t>建築士法第3条の2第1項各号に掲げる建築物（前号に掲げる建築物を除く。）</w:t>
            </w:r>
          </w:p>
        </w:tc>
      </w:tr>
      <w:tr w:rsidR="00585C1B" w:rsidRPr="0001340E" w:rsidTr="00503BF6">
        <w:tc>
          <w:tcPr>
            <w:tcW w:w="4536" w:type="dxa"/>
          </w:tcPr>
          <w:p w:rsidR="00585C1B" w:rsidRPr="0001340E" w:rsidRDefault="00585C1B" w:rsidP="0001340E">
            <w:pPr>
              <w:ind w:left="210" w:hangingChars="100" w:hanging="210"/>
              <w:rPr>
                <w:rFonts w:ascii="ＭＳ 明朝" w:hAnsi="ＭＳ 明朝"/>
                <w:szCs w:val="21"/>
              </w:rPr>
            </w:pPr>
            <w:r w:rsidRPr="0001340E">
              <w:rPr>
                <w:rFonts w:ascii="ＭＳ 明朝" w:hAnsi="ＭＳ 明朝" w:hint="eastAsia"/>
                <w:szCs w:val="21"/>
              </w:rPr>
              <w:t>三　前号の左欄に掲げる者又は建築士法第２条第４項に規定する木造建築士若しくはこれと同等以上の知識及び経験を有する者</w:t>
            </w:r>
          </w:p>
        </w:tc>
        <w:tc>
          <w:tcPr>
            <w:tcW w:w="4961" w:type="dxa"/>
          </w:tcPr>
          <w:p w:rsidR="00585C1B" w:rsidRPr="0001340E" w:rsidRDefault="00585C1B" w:rsidP="0001340E">
            <w:pPr>
              <w:ind w:leftChars="100" w:left="210"/>
              <w:rPr>
                <w:rFonts w:ascii="ＭＳ 明朝" w:hAnsi="ＭＳ 明朝"/>
                <w:szCs w:val="21"/>
              </w:rPr>
            </w:pPr>
            <w:r w:rsidRPr="0001340E">
              <w:rPr>
                <w:rFonts w:ascii="ＭＳ 明朝" w:hAnsi="ＭＳ 明朝" w:cs="MS-Mincho" w:hint="eastAsia"/>
                <w:kern w:val="0"/>
                <w:szCs w:val="21"/>
              </w:rPr>
              <w:t>前二号に掲げる建築物以外の建築物</w:t>
            </w:r>
          </w:p>
        </w:tc>
      </w:tr>
    </w:tbl>
    <w:p w:rsidR="00585C1B" w:rsidRPr="0001340E" w:rsidRDefault="00585C1B" w:rsidP="0001340E">
      <w:pPr>
        <w:pStyle w:val="a3"/>
        <w:rPr>
          <w:color w:val="0000FF"/>
        </w:rPr>
      </w:pPr>
    </w:p>
    <w:p w:rsidR="00585C1B" w:rsidRPr="0001340E" w:rsidRDefault="00585C1B" w:rsidP="0001340E">
      <w:r w:rsidRPr="0001340E">
        <w:rPr>
          <w:rFonts w:hint="eastAsia"/>
        </w:rPr>
        <w:t>（秘密保持義務）</w:t>
      </w:r>
    </w:p>
    <w:p w:rsidR="00585C1B" w:rsidRPr="0001340E" w:rsidRDefault="00585C1B" w:rsidP="0001340E">
      <w:pPr>
        <w:ind w:left="210" w:hangingChars="100" w:hanging="210"/>
      </w:pPr>
      <w:r w:rsidRPr="0001340E">
        <w:rPr>
          <w:rFonts w:hint="eastAsia"/>
        </w:rPr>
        <w:t>第１４条　機関の役員及びその職員（審査員を含む。）並びにこれらの者であった者は、技術的審査の業務に関して知り得た秘密を漏らし、又は自己の利益のために使用してはならない。</w:t>
      </w:r>
    </w:p>
    <w:p w:rsidR="00585C1B" w:rsidRPr="0001340E" w:rsidRDefault="00585C1B" w:rsidP="0001340E"/>
    <w:p w:rsidR="00585C1B" w:rsidRPr="0001340E" w:rsidRDefault="00585C1B" w:rsidP="0001340E">
      <w:pPr>
        <w:jc w:val="center"/>
        <w:rPr>
          <w:b/>
          <w:bCs/>
        </w:rPr>
      </w:pPr>
      <w:r w:rsidRPr="0001340E">
        <w:rPr>
          <w:rFonts w:hint="eastAsia"/>
          <w:b/>
          <w:bCs/>
        </w:rPr>
        <w:t>第５章　技術的審査の業務に関する公正及び適正性の確保</w:t>
      </w:r>
    </w:p>
    <w:p w:rsidR="00585C1B" w:rsidRPr="0001340E" w:rsidRDefault="00585C1B" w:rsidP="0001340E"/>
    <w:p w:rsidR="00585C1B" w:rsidRPr="0001340E" w:rsidRDefault="00585C1B" w:rsidP="0001340E">
      <w:r w:rsidRPr="0001340E">
        <w:rPr>
          <w:rFonts w:hint="eastAsia"/>
        </w:rPr>
        <w:t>（技術的審査の業務に関する公正の確保）</w:t>
      </w:r>
    </w:p>
    <w:p w:rsidR="00585C1B" w:rsidRPr="0001340E" w:rsidRDefault="00585C1B" w:rsidP="0001340E">
      <w:pPr>
        <w:ind w:left="210" w:hangingChars="100" w:hanging="210"/>
      </w:pPr>
      <w:r w:rsidRPr="0001340E">
        <w:rPr>
          <w:rFonts w:hint="eastAsia"/>
        </w:rPr>
        <w:t>第１５条　機関は、機関の役員又はその職員（審査員を含む。（以下本条において同じ））が、技術的審査の依頼を自ら行った場合又は代理人として技術的審査の依頼を行った場合は、当該建築物に係る技術的審査を行わないものとする。</w:t>
      </w:r>
    </w:p>
    <w:p w:rsidR="00585C1B" w:rsidRPr="0001340E" w:rsidRDefault="00585C1B" w:rsidP="0001340E">
      <w:pPr>
        <w:ind w:left="210" w:hangingChars="100" w:hanging="210"/>
      </w:pPr>
      <w:r w:rsidRPr="0001340E">
        <w:rPr>
          <w:rFonts w:hint="eastAsia"/>
        </w:rPr>
        <w:t>２　機関は、機関の役員又はその職員が、技術的審査の依頼に係る建築物について次のいずれかに掲げる業務を行った場合は、当該建築物に係る技術的審査を行わないものとする。</w:t>
      </w:r>
    </w:p>
    <w:p w:rsidR="00585C1B" w:rsidRPr="0001340E" w:rsidRDefault="00585C1B" w:rsidP="0001340E">
      <w:r w:rsidRPr="0001340E">
        <w:rPr>
          <w:rFonts w:hint="eastAsia"/>
        </w:rPr>
        <w:t>（１）設計に関する業務</w:t>
      </w:r>
    </w:p>
    <w:p w:rsidR="00585C1B" w:rsidRPr="0001340E" w:rsidRDefault="00585C1B" w:rsidP="0001340E">
      <w:r w:rsidRPr="0001340E">
        <w:rPr>
          <w:rFonts w:hint="eastAsia"/>
        </w:rPr>
        <w:t>（２）販売又は販売の代理若しくは媒介に関する業務</w:t>
      </w:r>
    </w:p>
    <w:p w:rsidR="00585C1B" w:rsidRPr="0001340E" w:rsidRDefault="00585C1B" w:rsidP="0001340E">
      <w:r w:rsidRPr="0001340E">
        <w:rPr>
          <w:rFonts w:hint="eastAsia"/>
        </w:rPr>
        <w:t>（３）建設工事に関する業務</w:t>
      </w:r>
    </w:p>
    <w:p w:rsidR="00585C1B" w:rsidRPr="0001340E" w:rsidRDefault="00585C1B" w:rsidP="0001340E">
      <w:r w:rsidRPr="0001340E">
        <w:rPr>
          <w:rFonts w:hint="eastAsia"/>
        </w:rPr>
        <w:t>（４）工事監理に関する業務</w:t>
      </w:r>
    </w:p>
    <w:p w:rsidR="00585C1B" w:rsidRPr="0001340E" w:rsidRDefault="00585C1B" w:rsidP="0001340E">
      <w:pPr>
        <w:ind w:left="210" w:hangingChars="100" w:hanging="210"/>
      </w:pPr>
      <w:r w:rsidRPr="0001340E">
        <w:rPr>
          <w:rFonts w:hint="eastAsia"/>
        </w:rPr>
        <w:t>３　機関は、その役員又は職員（過去</w:t>
      </w:r>
      <w:r w:rsidRPr="0001340E">
        <w:rPr>
          <w:rFonts w:ascii="ＭＳ 明朝" w:hAnsi="ＭＳ 明朝" w:hint="eastAsia"/>
        </w:rPr>
        <w:t>2</w:t>
      </w:r>
      <w:r w:rsidRPr="0001340E">
        <w:rPr>
          <w:rFonts w:hint="eastAsia"/>
        </w:rPr>
        <w:t>年間に役員又は職員であった者を含む。）のいずれかが当該機関の役員又は職員である者の行為が、次のいずれかに該当する場合（当該役員又は職員が当該依頼に係る技術的審査の業務を行う場合に限る。）は、当該依頼に係る技術的審査を行わないものとする。</w:t>
      </w:r>
    </w:p>
    <w:p w:rsidR="00585C1B" w:rsidRPr="0001340E" w:rsidRDefault="00585C1B" w:rsidP="0001340E">
      <w:pPr>
        <w:ind w:left="420" w:hangingChars="200" w:hanging="420"/>
      </w:pPr>
      <w:r w:rsidRPr="0001340E">
        <w:rPr>
          <w:rFonts w:hint="eastAsia"/>
        </w:rPr>
        <w:t>（１）技術的審査の依頼を自ら行った場合又は代理人として技術的審査の依頼を行った場　　　　　　　合</w:t>
      </w:r>
    </w:p>
    <w:p w:rsidR="00585C1B" w:rsidRPr="0001340E" w:rsidRDefault="00585C1B" w:rsidP="0001340E">
      <w:pPr>
        <w:ind w:left="420" w:hangingChars="200" w:hanging="420"/>
      </w:pPr>
      <w:r w:rsidRPr="0001340E">
        <w:rPr>
          <w:rFonts w:hint="eastAsia"/>
        </w:rPr>
        <w:t>（２）技術的審査の依頼に係る建築物について、前</w:t>
      </w:r>
      <w:r w:rsidRPr="0001340E">
        <w:rPr>
          <w:rFonts w:ascii="ＭＳ 明朝" w:hAnsi="ＭＳ 明朝" w:hint="eastAsia"/>
        </w:rPr>
        <w:t>項の(1)から(4)までのい</w:t>
      </w:r>
      <w:r w:rsidRPr="0001340E">
        <w:rPr>
          <w:rFonts w:hint="eastAsia"/>
        </w:rPr>
        <w:t>ずれかに掲げる業務を行った場合</w:t>
      </w:r>
    </w:p>
    <w:p w:rsidR="00585C1B" w:rsidRPr="0001340E" w:rsidRDefault="00585C1B" w:rsidP="0001340E">
      <w:pPr>
        <w:ind w:left="210" w:hangingChars="100" w:hanging="210"/>
      </w:pPr>
      <w:r w:rsidRPr="0001340E">
        <w:rPr>
          <w:rFonts w:hint="eastAsia"/>
        </w:rPr>
        <w:t>４　審査ミスや不正審査を抑制するために、協会の行う監査を受けるものとする。</w:t>
      </w:r>
    </w:p>
    <w:p w:rsidR="00585C1B" w:rsidRPr="0001340E" w:rsidRDefault="00585C1B" w:rsidP="0001340E"/>
    <w:p w:rsidR="00585C1B" w:rsidRPr="0001340E" w:rsidRDefault="00585C1B" w:rsidP="0001340E">
      <w:pPr>
        <w:jc w:val="center"/>
        <w:rPr>
          <w:b/>
          <w:bCs/>
        </w:rPr>
      </w:pPr>
      <w:r w:rsidRPr="0001340E">
        <w:rPr>
          <w:rFonts w:hint="eastAsia"/>
          <w:b/>
          <w:bCs/>
        </w:rPr>
        <w:t>第６章　雑　　則</w:t>
      </w:r>
    </w:p>
    <w:p w:rsidR="00585C1B" w:rsidRPr="0001340E" w:rsidRDefault="00585C1B" w:rsidP="0001340E"/>
    <w:p w:rsidR="00585C1B" w:rsidRPr="0001340E" w:rsidRDefault="00585C1B" w:rsidP="0001340E">
      <w:r w:rsidRPr="0001340E">
        <w:rPr>
          <w:rFonts w:hint="eastAsia"/>
        </w:rPr>
        <w:t>（帳簿の作成及び保存方法）</w:t>
      </w:r>
    </w:p>
    <w:p w:rsidR="00585C1B" w:rsidRPr="0001340E" w:rsidRDefault="00585C1B" w:rsidP="0001340E">
      <w:pPr>
        <w:ind w:left="210" w:hangingChars="100" w:hanging="210"/>
      </w:pPr>
      <w:r w:rsidRPr="0001340E">
        <w:rPr>
          <w:rFonts w:hint="eastAsia"/>
        </w:rPr>
        <w:t>第１６条　機関は、</w:t>
      </w:r>
      <w:r w:rsidRPr="0001340E">
        <w:rPr>
          <w:rFonts w:ascii="ＭＳ 明朝" w:hAnsi="ＭＳ 明朝" w:hint="eastAsia"/>
        </w:rPr>
        <w:t>次の(1)から(8)までに</w:t>
      </w:r>
      <w:r w:rsidRPr="0001340E">
        <w:rPr>
          <w:rFonts w:hint="eastAsia"/>
        </w:rPr>
        <w:t>掲げる事項を記載した技術的審査業務管理帳簿（以下「帳簿」という。）を作成し事務所に備え付け、施錠のできる室又はロッカー等において、個人情報及び秘密情報が漏れることがなく、かつ、技術的審査業務以外の目的で複製、利用等がされない、確実な方法で保存するものとする。</w:t>
      </w:r>
    </w:p>
    <w:p w:rsidR="00585C1B" w:rsidRPr="0001340E" w:rsidRDefault="00585C1B" w:rsidP="0001340E">
      <w:r w:rsidRPr="0001340E">
        <w:rPr>
          <w:rFonts w:hint="eastAsia"/>
        </w:rPr>
        <w:t>（１）依頼者の氏名又は名称及び住所又は主たる事務所の所在地</w:t>
      </w:r>
    </w:p>
    <w:p w:rsidR="00585C1B" w:rsidRPr="0001340E" w:rsidRDefault="00585C1B" w:rsidP="0001340E">
      <w:r w:rsidRPr="0001340E">
        <w:rPr>
          <w:rFonts w:hint="eastAsia"/>
        </w:rPr>
        <w:t>（２）技術的審査業務の対象となる建築物の名称</w:t>
      </w:r>
    </w:p>
    <w:p w:rsidR="00585C1B" w:rsidRPr="0001340E" w:rsidRDefault="00585C1B" w:rsidP="0001340E">
      <w:r w:rsidRPr="0001340E">
        <w:rPr>
          <w:rFonts w:hint="eastAsia"/>
        </w:rPr>
        <w:t>（３）技術的審査業務の対象となる建築物の所在地</w:t>
      </w:r>
    </w:p>
    <w:p w:rsidR="00585C1B" w:rsidRPr="0001340E" w:rsidRDefault="00585C1B" w:rsidP="0001340E">
      <w:r w:rsidRPr="0001340E">
        <w:rPr>
          <w:rFonts w:hint="eastAsia"/>
        </w:rPr>
        <w:t>（４）技術的審査の依頼を受けた年月日</w:t>
      </w:r>
    </w:p>
    <w:p w:rsidR="00585C1B" w:rsidRPr="0001340E" w:rsidRDefault="00585C1B" w:rsidP="0001340E">
      <w:r w:rsidRPr="0001340E">
        <w:rPr>
          <w:rFonts w:hint="eastAsia"/>
        </w:rPr>
        <w:t>（５）技術的審査を行った審査員の氏名</w:t>
      </w:r>
    </w:p>
    <w:p w:rsidR="00585C1B" w:rsidRPr="0001340E" w:rsidRDefault="00585C1B" w:rsidP="0001340E">
      <w:r w:rsidRPr="0001340E">
        <w:rPr>
          <w:rFonts w:hint="eastAsia"/>
        </w:rPr>
        <w:t>（６）技術的審査料金の金額</w:t>
      </w:r>
    </w:p>
    <w:p w:rsidR="00585C1B" w:rsidRPr="0001340E" w:rsidRDefault="00585C1B" w:rsidP="0001340E">
      <w:r w:rsidRPr="0001340E">
        <w:rPr>
          <w:rFonts w:hint="eastAsia"/>
        </w:rPr>
        <w:t>（７）第</w:t>
      </w:r>
      <w:r w:rsidRPr="0001340E">
        <w:rPr>
          <w:rFonts w:ascii="ＭＳ 明朝" w:hAnsi="ＭＳ 明朝" w:hint="eastAsia"/>
        </w:rPr>
        <w:t>11条第1項の適</w:t>
      </w:r>
      <w:r w:rsidRPr="0001340E">
        <w:rPr>
          <w:rFonts w:hint="eastAsia"/>
        </w:rPr>
        <w:t>合証の交付番号</w:t>
      </w:r>
    </w:p>
    <w:p w:rsidR="00585C1B" w:rsidRPr="0001340E" w:rsidRDefault="00585C1B" w:rsidP="0001340E">
      <w:pPr>
        <w:ind w:left="420" w:hangingChars="200" w:hanging="420"/>
      </w:pPr>
      <w:r w:rsidRPr="0001340E">
        <w:rPr>
          <w:rFonts w:hint="eastAsia"/>
        </w:rPr>
        <w:t>（８）第</w:t>
      </w:r>
      <w:r w:rsidRPr="0001340E">
        <w:rPr>
          <w:rFonts w:ascii="ＭＳ 明朝" w:hAnsi="ＭＳ 明朝" w:hint="eastAsia"/>
        </w:rPr>
        <w:t>11条第1項</w:t>
      </w:r>
      <w:r w:rsidRPr="0001340E">
        <w:rPr>
          <w:rFonts w:hint="eastAsia"/>
        </w:rPr>
        <w:t>の適合証の交付を行った年月日又は</w:t>
      </w:r>
      <w:r w:rsidRPr="0001340E">
        <w:rPr>
          <w:rFonts w:ascii="ＭＳ 明朝" w:hAnsi="ＭＳ 明朝" w:hint="eastAsia"/>
        </w:rPr>
        <w:t>第11条第3項</w:t>
      </w:r>
      <w:r w:rsidRPr="0001340E">
        <w:rPr>
          <w:rFonts w:hint="eastAsia"/>
        </w:rPr>
        <w:t>の通知書の交付を行った年月日</w:t>
      </w:r>
    </w:p>
    <w:p w:rsidR="00585C1B" w:rsidRPr="0001340E" w:rsidRDefault="00585C1B" w:rsidP="0001340E">
      <w:pPr>
        <w:ind w:left="420" w:hangingChars="200" w:hanging="420"/>
      </w:pPr>
      <w:r w:rsidRPr="0001340E">
        <w:rPr>
          <w:rFonts w:hint="eastAsia"/>
        </w:rPr>
        <w:t>（９）技術的審査を行った認定基準の区分</w:t>
      </w:r>
    </w:p>
    <w:p w:rsidR="00585C1B" w:rsidRPr="0001340E" w:rsidRDefault="00585C1B" w:rsidP="0001340E">
      <w:pPr>
        <w:ind w:left="210" w:hangingChars="100" w:hanging="210"/>
      </w:pPr>
      <w:r w:rsidRPr="0001340E">
        <w:rPr>
          <w:rFonts w:hint="eastAsia"/>
        </w:rPr>
        <w:t>２　前項の保存は、帳簿を電子計算機に備えられたファイル又は磁気ディスクに記録し、当該記録を必要に応じ電子計算機その他の機械を用いて明確に表示されるときは、当該ファイル又は磁気ディスクを保存する方法にて行うことができる。</w:t>
      </w:r>
    </w:p>
    <w:p w:rsidR="00585C1B" w:rsidRPr="0001340E" w:rsidRDefault="00585C1B" w:rsidP="0001340E"/>
    <w:p w:rsidR="00585C1B" w:rsidRPr="0001340E" w:rsidRDefault="00585C1B" w:rsidP="0001340E">
      <w:r w:rsidRPr="0001340E">
        <w:rPr>
          <w:rFonts w:hint="eastAsia"/>
        </w:rPr>
        <w:t>（帳簿及び書類の保存期間）</w:t>
      </w:r>
    </w:p>
    <w:p w:rsidR="00585C1B" w:rsidRPr="0001340E" w:rsidRDefault="00585C1B" w:rsidP="0001340E">
      <w:pPr>
        <w:ind w:left="210" w:hangingChars="100" w:hanging="210"/>
      </w:pPr>
      <w:r w:rsidRPr="0001340E">
        <w:rPr>
          <w:rFonts w:hint="eastAsia"/>
        </w:rPr>
        <w:t>第１７条　帳簿及び書類の保存期間は、次の各号に掲げる文書の区分に応じ、それぞれ当該各号に定めるとおりとする。</w:t>
      </w:r>
    </w:p>
    <w:p w:rsidR="00585C1B" w:rsidRPr="0001340E" w:rsidRDefault="00585C1B" w:rsidP="0001340E">
      <w:pPr>
        <w:ind w:left="420" w:hangingChars="200" w:hanging="420"/>
      </w:pPr>
      <w:r w:rsidRPr="0001340E">
        <w:rPr>
          <w:rFonts w:hint="eastAsia"/>
        </w:rPr>
        <w:t>（１）</w:t>
      </w:r>
      <w:r w:rsidRPr="0001340E">
        <w:rPr>
          <w:rFonts w:ascii="ＭＳ 明朝" w:hAnsi="ＭＳ 明朝" w:hint="eastAsia"/>
        </w:rPr>
        <w:t>第16条第1項の</w:t>
      </w:r>
      <w:r w:rsidRPr="0001340E">
        <w:rPr>
          <w:rFonts w:hint="eastAsia"/>
        </w:rPr>
        <w:t>帳簿　技術的審査の業務を廃止するまで</w:t>
      </w:r>
    </w:p>
    <w:p w:rsidR="00585C1B" w:rsidRPr="0001340E" w:rsidRDefault="00585C1B" w:rsidP="0001340E">
      <w:pPr>
        <w:ind w:left="420" w:hangingChars="200" w:hanging="420"/>
      </w:pPr>
      <w:r w:rsidRPr="0001340E">
        <w:rPr>
          <w:rFonts w:hint="eastAsia"/>
        </w:rPr>
        <w:t>（２）技術的審査用提出図書（所管行政庁との契約により保存不要な場合を除く。）及び適合証の写し　適合証の交付を行った日の属する年度から５事業年度</w:t>
      </w:r>
    </w:p>
    <w:p w:rsidR="00585C1B" w:rsidRPr="0001340E" w:rsidRDefault="00585C1B" w:rsidP="0001340E">
      <w:pPr>
        <w:ind w:left="414" w:hangingChars="197" w:hanging="414"/>
      </w:pPr>
      <w:r w:rsidRPr="0001340E">
        <w:rPr>
          <w:rFonts w:hint="eastAsia"/>
        </w:rPr>
        <w:t>（３）機関が審査業務の全部を廃止した場合において、業務を継承する他機関がある場合は帳簿及び書類の保管を引き継ぐ。</w:t>
      </w:r>
    </w:p>
    <w:p w:rsidR="00585C1B" w:rsidRPr="0001340E" w:rsidRDefault="00585C1B" w:rsidP="0001340E">
      <w:pPr>
        <w:ind w:left="1044" w:hangingChars="497" w:hanging="1044"/>
      </w:pPr>
    </w:p>
    <w:p w:rsidR="00585C1B" w:rsidRPr="0001340E" w:rsidRDefault="00585C1B" w:rsidP="0001340E">
      <w:r w:rsidRPr="0001340E">
        <w:rPr>
          <w:rFonts w:hint="eastAsia"/>
        </w:rPr>
        <w:t>（帳簿及び書類の保存及び管理方法）</w:t>
      </w:r>
    </w:p>
    <w:p w:rsidR="00585C1B" w:rsidRPr="0001340E" w:rsidRDefault="00585C1B" w:rsidP="0001340E">
      <w:pPr>
        <w:ind w:left="210" w:hangingChars="100" w:hanging="210"/>
      </w:pPr>
      <w:r w:rsidRPr="0001340E">
        <w:rPr>
          <w:rFonts w:hint="eastAsia"/>
        </w:rPr>
        <w:t>第１８条　前条各号に掲げる文書の保存は、技術的審査中にあっては技術的審査のため特に必要ある場合を除き事務所内において、技術的審査終了後は施錠できる室、ロッカー等において、確実かつ秘密の漏れることのない方法で行う。</w:t>
      </w:r>
    </w:p>
    <w:p w:rsidR="00585C1B" w:rsidRPr="0001340E" w:rsidRDefault="00585C1B" w:rsidP="0001340E">
      <w:pPr>
        <w:ind w:left="210" w:hangingChars="100" w:hanging="210"/>
      </w:pPr>
      <w:r w:rsidRPr="0001340E">
        <w:rPr>
          <w:rFonts w:hint="eastAsia"/>
        </w:rPr>
        <w:t>２　前項の保存は、前条</w:t>
      </w:r>
      <w:r w:rsidRPr="0001340E">
        <w:rPr>
          <w:rFonts w:hint="eastAsia"/>
        </w:rPr>
        <w:t>(1)</w:t>
      </w:r>
      <w:r w:rsidRPr="0001340E">
        <w:rPr>
          <w:rFonts w:hint="eastAsia"/>
        </w:rPr>
        <w:t>に規定する帳簿への記載事項及び</w:t>
      </w:r>
      <w:r w:rsidRPr="0001340E">
        <w:rPr>
          <w:rFonts w:hint="eastAsia"/>
        </w:rPr>
        <w:t>(2)</w:t>
      </w:r>
      <w:r w:rsidRPr="0001340E">
        <w:rPr>
          <w:rFonts w:hint="eastAsia"/>
        </w:rPr>
        <w:t>に規定する書類が、電子計算機に備えられたファイル又は磁気ディスク等に記録され、必要に応じ電子計算機その他の機器を用いて明確に紙面に表示されるときは、当該ファイル又は磁気ディスク等の保存にて行うことができる。</w:t>
      </w:r>
    </w:p>
    <w:p w:rsidR="00585C1B" w:rsidRPr="0001340E" w:rsidRDefault="00585C1B" w:rsidP="0001340E"/>
    <w:p w:rsidR="00585C1B" w:rsidRPr="0001340E" w:rsidRDefault="00585C1B" w:rsidP="0001340E">
      <w:r w:rsidRPr="0001340E">
        <w:rPr>
          <w:rFonts w:hint="eastAsia"/>
        </w:rPr>
        <w:t>（事前相談）</w:t>
      </w:r>
    </w:p>
    <w:p w:rsidR="00585C1B" w:rsidRPr="0001340E" w:rsidRDefault="00585C1B" w:rsidP="0001340E">
      <w:pPr>
        <w:ind w:left="210" w:hangingChars="100" w:hanging="210"/>
      </w:pPr>
      <w:r w:rsidRPr="0001340E">
        <w:rPr>
          <w:rFonts w:hint="eastAsia"/>
        </w:rPr>
        <w:t>第１９条　依頼者は、技術的審査の依頼に先立ち、機関に相談をすることができる。この場合において、機関は、誠実かつ公正に対応するものとする。</w:t>
      </w:r>
    </w:p>
    <w:p w:rsidR="00585C1B" w:rsidRPr="0001340E" w:rsidRDefault="00585C1B" w:rsidP="0001340E"/>
    <w:p w:rsidR="00585C1B" w:rsidRPr="0001340E" w:rsidRDefault="00585C1B" w:rsidP="0001340E">
      <w:r w:rsidRPr="0001340E">
        <w:rPr>
          <w:rFonts w:hint="eastAsia"/>
        </w:rPr>
        <w:t>（電子情報処理組織に係る情報の保護）</w:t>
      </w:r>
    </w:p>
    <w:p w:rsidR="00585C1B" w:rsidRPr="0001340E" w:rsidRDefault="00585C1B" w:rsidP="0001340E">
      <w:pPr>
        <w:ind w:left="210" w:hangingChars="100" w:hanging="210"/>
      </w:pPr>
      <w:r w:rsidRPr="0001340E">
        <w:rPr>
          <w:rFonts w:hint="eastAsia"/>
        </w:rPr>
        <w:t>第２０条　機関は、電子情報処理組織による依頼の受付及び図書の交付を行う場合にあっては、情報の保護に係る措置について別に定めることとする。</w:t>
      </w:r>
    </w:p>
    <w:p w:rsidR="00585C1B" w:rsidRPr="0001340E" w:rsidRDefault="00585C1B" w:rsidP="0001340E"/>
    <w:p w:rsidR="00585C1B" w:rsidRPr="0001340E" w:rsidRDefault="00585C1B" w:rsidP="0001340E">
      <w:r w:rsidRPr="0001340E">
        <w:rPr>
          <w:rFonts w:hint="eastAsia"/>
        </w:rPr>
        <w:t>（国土交通省等への報告等）</w:t>
      </w:r>
    </w:p>
    <w:p w:rsidR="00585C1B" w:rsidRPr="0001340E" w:rsidRDefault="00585C1B" w:rsidP="0001340E">
      <w:pPr>
        <w:ind w:left="210" w:hangingChars="100" w:hanging="210"/>
      </w:pPr>
      <w:r w:rsidRPr="0001340E">
        <w:rPr>
          <w:rFonts w:hint="eastAsia"/>
        </w:rPr>
        <w:t>第２１条　機関は、公正な業務を実施するために国土交通省等から業務に関する報告等を求められた場合には、審査内容、判断根拠その他情報について報告等を行うこととする。</w:t>
      </w:r>
    </w:p>
    <w:p w:rsidR="00585C1B" w:rsidRPr="0001340E" w:rsidRDefault="00585C1B" w:rsidP="0001340E"/>
    <w:p w:rsidR="00585C1B" w:rsidRDefault="00585C1B" w:rsidP="0001340E">
      <w:r w:rsidRPr="0001340E">
        <w:rPr>
          <w:rFonts w:hint="eastAsia"/>
        </w:rPr>
        <w:t>（附則）</w:t>
      </w:r>
      <w:r w:rsidRPr="0001340E">
        <w:rPr>
          <w:rFonts w:hint="eastAsia"/>
        </w:rPr>
        <w:t xml:space="preserve">  </w:t>
      </w:r>
      <w:r w:rsidRPr="0001340E">
        <w:rPr>
          <w:rFonts w:hint="eastAsia"/>
        </w:rPr>
        <w:t>この技術的審査業務規程は、</w:t>
      </w:r>
      <w:r w:rsidRPr="0001340E">
        <w:rPr>
          <w:rFonts w:ascii="ＭＳ 明朝" w:hAnsi="ＭＳ 明朝" w:hint="eastAsia"/>
        </w:rPr>
        <w:t>平成</w:t>
      </w:r>
      <w:r w:rsidR="002A2703" w:rsidRPr="0001340E">
        <w:rPr>
          <w:rFonts w:ascii="ＭＳ 明朝" w:hAnsi="ＭＳ 明朝" w:hint="eastAsia"/>
        </w:rPr>
        <w:t>25</w:t>
      </w:r>
      <w:r w:rsidRPr="0001340E">
        <w:rPr>
          <w:rFonts w:ascii="ＭＳ 明朝" w:hAnsi="ＭＳ 明朝" w:hint="eastAsia"/>
        </w:rPr>
        <w:t>年</w:t>
      </w:r>
      <w:r w:rsidR="002A2703" w:rsidRPr="0001340E">
        <w:rPr>
          <w:rFonts w:ascii="ＭＳ 明朝" w:hAnsi="ＭＳ 明朝" w:hint="eastAsia"/>
        </w:rPr>
        <w:t>1</w:t>
      </w:r>
      <w:r w:rsidRPr="0001340E">
        <w:rPr>
          <w:rFonts w:ascii="ＭＳ 明朝" w:hAnsi="ＭＳ 明朝" w:hint="eastAsia"/>
        </w:rPr>
        <w:t>月</w:t>
      </w:r>
      <w:r w:rsidR="002A2703" w:rsidRPr="0001340E">
        <w:rPr>
          <w:rFonts w:ascii="ＭＳ 明朝" w:hAnsi="ＭＳ 明朝" w:hint="eastAsia"/>
        </w:rPr>
        <w:t>7</w:t>
      </w:r>
      <w:r w:rsidRPr="0001340E">
        <w:rPr>
          <w:rFonts w:ascii="ＭＳ 明朝" w:hAnsi="ＭＳ 明朝" w:hint="eastAsia"/>
        </w:rPr>
        <w:t>日より</w:t>
      </w:r>
      <w:r w:rsidRPr="0001340E">
        <w:rPr>
          <w:rFonts w:hint="eastAsia"/>
        </w:rPr>
        <w:t>施行する。</w:t>
      </w:r>
    </w:p>
    <w:p w:rsidR="007E331E" w:rsidRPr="0001340E" w:rsidRDefault="007E331E" w:rsidP="007E331E">
      <w:pPr>
        <w:jc w:val="right"/>
      </w:pPr>
      <w:r>
        <w:rPr>
          <w:rFonts w:hint="eastAsia"/>
        </w:rPr>
        <w:t>平成</w:t>
      </w:r>
      <w:r>
        <w:rPr>
          <w:rFonts w:hint="eastAsia"/>
        </w:rPr>
        <w:t>29</w:t>
      </w:r>
      <w:r>
        <w:rPr>
          <w:rFonts w:hint="eastAsia"/>
        </w:rPr>
        <w:t>年</w:t>
      </w:r>
      <w:r>
        <w:rPr>
          <w:rFonts w:hint="eastAsia"/>
        </w:rPr>
        <w:t>11</w:t>
      </w:r>
      <w:r>
        <w:rPr>
          <w:rFonts w:hint="eastAsia"/>
        </w:rPr>
        <w:t>月</w:t>
      </w:r>
      <w:r>
        <w:rPr>
          <w:rFonts w:hint="eastAsia"/>
        </w:rPr>
        <w:t>1</w:t>
      </w:r>
      <w:r>
        <w:rPr>
          <w:rFonts w:hint="eastAsia"/>
        </w:rPr>
        <w:t>日　改定</w:t>
      </w:r>
    </w:p>
    <w:p w:rsidR="00585C1B" w:rsidRPr="0001340E" w:rsidRDefault="00585C1B" w:rsidP="0001340E">
      <w:r w:rsidRPr="0001340E">
        <w:br w:type="page"/>
      </w:r>
      <w:r w:rsidRPr="0001340E">
        <w:rPr>
          <w:rFonts w:hint="eastAsia"/>
        </w:rPr>
        <w:t>別表</w:t>
      </w:r>
    </w:p>
    <w:p w:rsidR="00585C1B" w:rsidRPr="0001340E" w:rsidRDefault="00585C1B" w:rsidP="0001340E">
      <w:r w:rsidRPr="0001340E">
        <w:rPr>
          <w:rFonts w:hint="eastAsia"/>
        </w:rPr>
        <w:t>「適合証交付番号の付番方法」</w:t>
      </w:r>
    </w:p>
    <w:p w:rsidR="00585C1B" w:rsidRPr="0001340E" w:rsidRDefault="00585C1B" w:rsidP="0001340E"/>
    <w:p w:rsidR="00585C1B" w:rsidRPr="0001340E" w:rsidRDefault="00585C1B" w:rsidP="0001340E">
      <w:r w:rsidRPr="0001340E">
        <w:rPr>
          <w:rFonts w:hint="eastAsia"/>
        </w:rPr>
        <w:t>交付番号は、１７桁の数字を用い、次のとおり表すものとする。</w:t>
      </w:r>
    </w:p>
    <w:p w:rsidR="00585C1B" w:rsidRPr="0001340E" w:rsidRDefault="00585C1B" w:rsidP="0001340E"/>
    <w:p w:rsidR="00585C1B" w:rsidRPr="0001340E" w:rsidRDefault="00585C1B" w:rsidP="0001340E">
      <w:r w:rsidRPr="0001340E">
        <w:rPr>
          <w:rFonts w:hint="eastAsia"/>
        </w:rPr>
        <w:t>『○○○－○－○○－○○○○－○－○－○○○○○』</w:t>
      </w:r>
    </w:p>
    <w:p w:rsidR="00585C1B" w:rsidRPr="0001340E" w:rsidRDefault="00585C1B" w:rsidP="0001340E"/>
    <w:p w:rsidR="00585C1B" w:rsidRPr="0001340E" w:rsidRDefault="00585C1B" w:rsidP="002F3D99">
      <w:pPr>
        <w:ind w:left="1701" w:hangingChars="810" w:hanging="1701"/>
      </w:pPr>
      <w:r w:rsidRPr="0001340E">
        <w:rPr>
          <w:rFonts w:hint="eastAsia"/>
        </w:rPr>
        <w:t>１～３桁目　　　登録住宅性能評価機関番号（国土交通省登録番号とは異なる）</w:t>
      </w:r>
      <w:r w:rsidR="002F3D99">
        <w:rPr>
          <w:rFonts w:hint="eastAsia"/>
        </w:rPr>
        <w:t>又は登録建築物エネルギー消費性能判定機関番号（国土交通省登録番号）</w:t>
      </w:r>
    </w:p>
    <w:p w:rsidR="00585C1B" w:rsidRPr="0001340E" w:rsidRDefault="00585C1B" w:rsidP="0001340E">
      <w:r w:rsidRPr="0001340E">
        <w:rPr>
          <w:rFonts w:hint="eastAsia"/>
        </w:rPr>
        <w:t>４桁目　　　　　１：登録住宅性能評価機関のみの業務を実施</w:t>
      </w:r>
    </w:p>
    <w:p w:rsidR="00585C1B" w:rsidRPr="0001340E" w:rsidRDefault="00585C1B" w:rsidP="0001340E">
      <w:pPr>
        <w:rPr>
          <w:color w:val="000000"/>
        </w:rPr>
      </w:pPr>
      <w:r w:rsidRPr="0001340E">
        <w:rPr>
          <w:rFonts w:hint="eastAsia"/>
        </w:rPr>
        <w:t xml:space="preserve">　　　　　　　　</w:t>
      </w:r>
      <w:r w:rsidRPr="0001340E">
        <w:rPr>
          <w:rFonts w:hint="eastAsia"/>
          <w:color w:val="000000"/>
        </w:rPr>
        <w:t>２：</w:t>
      </w:r>
      <w:r w:rsidR="002F3D99">
        <w:rPr>
          <w:rFonts w:hint="eastAsia"/>
          <w:color w:val="000000"/>
        </w:rPr>
        <w:t>登録建築物エネルギー性能判定機関のみの</w:t>
      </w:r>
      <w:r w:rsidRPr="0001340E">
        <w:rPr>
          <w:rFonts w:hint="eastAsia"/>
          <w:color w:val="000000"/>
        </w:rPr>
        <w:t>業務を実施</w:t>
      </w:r>
    </w:p>
    <w:p w:rsidR="00585C1B" w:rsidRPr="0001340E" w:rsidRDefault="00585C1B" w:rsidP="002F3D99">
      <w:pPr>
        <w:ind w:left="2125" w:hangingChars="1012" w:hanging="2125"/>
      </w:pPr>
      <w:r w:rsidRPr="0001340E">
        <w:rPr>
          <w:rFonts w:hint="eastAsia"/>
        </w:rPr>
        <w:t xml:space="preserve">　　　　　　</w:t>
      </w:r>
      <w:r w:rsidRPr="0001340E">
        <w:rPr>
          <w:rFonts w:hint="eastAsia"/>
          <w:color w:val="FF0000"/>
        </w:rPr>
        <w:t xml:space="preserve">　　</w:t>
      </w:r>
      <w:r w:rsidRPr="0001340E">
        <w:rPr>
          <w:rFonts w:hint="eastAsia"/>
          <w:color w:val="000000"/>
        </w:rPr>
        <w:t>３</w:t>
      </w:r>
      <w:r w:rsidRPr="0001340E">
        <w:rPr>
          <w:rFonts w:hint="eastAsia"/>
        </w:rPr>
        <w:t>：登録住宅性能評価機関及び</w:t>
      </w:r>
      <w:r w:rsidR="002F3D99" w:rsidRPr="002F3D99">
        <w:rPr>
          <w:rFonts w:hint="eastAsia"/>
        </w:rPr>
        <w:t>登録建築物エネルギー性能判定機関</w:t>
      </w:r>
      <w:r w:rsidRPr="0001340E">
        <w:rPr>
          <w:rFonts w:hint="eastAsia"/>
        </w:rPr>
        <w:t>の業務を実施</w:t>
      </w:r>
    </w:p>
    <w:p w:rsidR="00585C1B" w:rsidRPr="0001340E" w:rsidRDefault="00585C1B" w:rsidP="0001340E">
      <w:r w:rsidRPr="0001340E">
        <w:rPr>
          <w:rFonts w:hint="eastAsia"/>
        </w:rPr>
        <w:t>５～６桁目　　　登録住宅性能評価機関の事務所毎に付する番号</w:t>
      </w:r>
    </w:p>
    <w:p w:rsidR="00585C1B" w:rsidRPr="0001340E" w:rsidRDefault="00585C1B" w:rsidP="0001340E">
      <w:r w:rsidRPr="0001340E">
        <w:rPr>
          <w:rFonts w:hint="eastAsia"/>
        </w:rPr>
        <w:t>７～１０桁目　　適合証交付日の西暦</w:t>
      </w:r>
    </w:p>
    <w:p w:rsidR="00585C1B" w:rsidRPr="0001340E" w:rsidRDefault="00585C1B" w:rsidP="0001340E">
      <w:r w:rsidRPr="0001340E">
        <w:rPr>
          <w:rFonts w:hint="eastAsia"/>
        </w:rPr>
        <w:t>１１桁目　　　　１：新築</w:t>
      </w:r>
    </w:p>
    <w:p w:rsidR="00585C1B" w:rsidRPr="0001340E" w:rsidRDefault="00585C1B" w:rsidP="0001340E">
      <w:r w:rsidRPr="0001340E">
        <w:rPr>
          <w:rFonts w:hint="eastAsia"/>
        </w:rPr>
        <w:t xml:space="preserve">　　　　　　　　２：増築、改築、修繕、模様替</w:t>
      </w:r>
    </w:p>
    <w:p w:rsidR="00585C1B" w:rsidRPr="0001340E" w:rsidRDefault="00585C1B" w:rsidP="0001340E">
      <w:r w:rsidRPr="0001340E">
        <w:rPr>
          <w:rFonts w:hint="eastAsia"/>
        </w:rPr>
        <w:t xml:space="preserve">　　　　　　　　３：空気調和設備等の設置</w:t>
      </w:r>
    </w:p>
    <w:p w:rsidR="00585C1B" w:rsidRPr="0001340E" w:rsidRDefault="00585C1B" w:rsidP="0001340E">
      <w:r w:rsidRPr="0001340E">
        <w:rPr>
          <w:rFonts w:hint="eastAsia"/>
        </w:rPr>
        <w:t xml:space="preserve">　　　　　　　　４：空気調和設備等の改修</w:t>
      </w:r>
    </w:p>
    <w:p w:rsidR="00585C1B" w:rsidRPr="0001340E" w:rsidRDefault="00585C1B" w:rsidP="0001340E">
      <w:r w:rsidRPr="0001340E">
        <w:rPr>
          <w:rFonts w:hint="eastAsia"/>
        </w:rPr>
        <w:t xml:space="preserve">　　　　　　　　５：その他</w:t>
      </w:r>
    </w:p>
    <w:p w:rsidR="00585C1B" w:rsidRPr="0001340E" w:rsidRDefault="00585C1B" w:rsidP="0001340E">
      <w:r w:rsidRPr="0001340E">
        <w:rPr>
          <w:rFonts w:hint="eastAsia"/>
        </w:rPr>
        <w:t>１２桁目　　　　１：一戸建ての住宅</w:t>
      </w:r>
    </w:p>
    <w:p w:rsidR="00585C1B" w:rsidRPr="0001340E" w:rsidRDefault="00585C1B" w:rsidP="0001340E">
      <w:r w:rsidRPr="0001340E">
        <w:rPr>
          <w:rFonts w:hint="eastAsia"/>
        </w:rPr>
        <w:t xml:space="preserve">　　　　　　　　２：共同住宅等での建築物申請</w:t>
      </w:r>
    </w:p>
    <w:p w:rsidR="00585C1B" w:rsidRPr="0001340E" w:rsidRDefault="00585C1B" w:rsidP="0001340E">
      <w:r w:rsidRPr="0001340E">
        <w:rPr>
          <w:rFonts w:hint="eastAsia"/>
        </w:rPr>
        <w:t xml:space="preserve">　　　　　　　　３：共同住宅等での住戸申請</w:t>
      </w:r>
    </w:p>
    <w:p w:rsidR="00585C1B" w:rsidRPr="0001340E" w:rsidRDefault="00585C1B" w:rsidP="0001340E">
      <w:r w:rsidRPr="0001340E">
        <w:rPr>
          <w:rFonts w:hint="eastAsia"/>
        </w:rPr>
        <w:t xml:space="preserve">　　　　　　　　４：住戸と非住宅の複合用途での建築物申請</w:t>
      </w:r>
    </w:p>
    <w:p w:rsidR="00585C1B" w:rsidRPr="0001340E" w:rsidRDefault="00585C1B" w:rsidP="0001340E">
      <w:r w:rsidRPr="0001340E">
        <w:rPr>
          <w:rFonts w:hint="eastAsia"/>
        </w:rPr>
        <w:t xml:space="preserve">　　　　　　　　５：住戸と非住宅の複合用途での住戸申請</w:t>
      </w:r>
    </w:p>
    <w:p w:rsidR="00585C1B" w:rsidRPr="0001340E" w:rsidRDefault="00585C1B" w:rsidP="0001340E">
      <w:r w:rsidRPr="0001340E">
        <w:rPr>
          <w:rFonts w:hint="eastAsia"/>
        </w:rPr>
        <w:t xml:space="preserve">　　　　　　　　６：非住宅の用途のみ</w:t>
      </w:r>
    </w:p>
    <w:p w:rsidR="00585C1B" w:rsidRPr="0001340E" w:rsidRDefault="00585C1B" w:rsidP="0001340E">
      <w:pPr>
        <w:ind w:left="1667" w:hangingChars="794" w:hanging="1667"/>
      </w:pPr>
      <w:r w:rsidRPr="0001340E">
        <w:rPr>
          <w:rFonts w:hint="eastAsia"/>
        </w:rPr>
        <w:t>１３～１７桁目　通し番号（１２桁目までの数字の並びの別に応じ、００００１から順に付するものとする。）</w:t>
      </w:r>
    </w:p>
    <w:p w:rsidR="00585C1B" w:rsidRPr="0001340E" w:rsidRDefault="00585C1B" w:rsidP="0001340E">
      <w:pPr>
        <w:autoSpaceDE w:val="0"/>
        <w:autoSpaceDN w:val="0"/>
        <w:adjustRightInd w:val="0"/>
      </w:pPr>
    </w:p>
    <w:p w:rsidR="00974A35" w:rsidRPr="0001340E" w:rsidRDefault="00974A35" w:rsidP="0001340E"/>
    <w:sectPr w:rsidR="00974A35" w:rsidRPr="0001340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71E" w:rsidRDefault="0021271E">
      <w:r>
        <w:separator/>
      </w:r>
    </w:p>
  </w:endnote>
  <w:endnote w:type="continuationSeparator" w:id="0">
    <w:p w:rsidR="0021271E" w:rsidRDefault="00212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F0000" w:usb2="00000010" w:usb3="00000000" w:csb0="000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71E" w:rsidRDefault="0021271E">
      <w:r>
        <w:separator/>
      </w:r>
    </w:p>
  </w:footnote>
  <w:footnote w:type="continuationSeparator" w:id="0">
    <w:p w:rsidR="0021271E" w:rsidRDefault="002127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177" w:rsidRDefault="00585C1B" w:rsidP="00E3568D">
    <w:pPr>
      <w:pStyle w:val="a7"/>
      <w:tabs>
        <w:tab w:val="clear" w:pos="8504"/>
        <w:tab w:val="right" w:pos="9072"/>
      </w:tabs>
      <w:jc w:val="right"/>
    </w:pPr>
    <w:r>
      <w:rPr>
        <w:rFonts w:hint="eastAsi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D3244"/>
    <w:multiLevelType w:val="hybridMultilevel"/>
    <w:tmpl w:val="08109F9C"/>
    <w:lvl w:ilvl="0" w:tplc="83A85D3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53A640EB"/>
    <w:multiLevelType w:val="hybridMultilevel"/>
    <w:tmpl w:val="169E1264"/>
    <w:lvl w:ilvl="0" w:tplc="9858D976">
      <w:start w:val="9"/>
      <w:numFmt w:val="decimalFullWidth"/>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C1B"/>
    <w:rsid w:val="000034C0"/>
    <w:rsid w:val="0001340E"/>
    <w:rsid w:val="00165F66"/>
    <w:rsid w:val="001E7ED6"/>
    <w:rsid w:val="0021271E"/>
    <w:rsid w:val="0023794A"/>
    <w:rsid w:val="00265F43"/>
    <w:rsid w:val="002A2703"/>
    <w:rsid w:val="002F3D99"/>
    <w:rsid w:val="003F2FFD"/>
    <w:rsid w:val="005320F4"/>
    <w:rsid w:val="00585C1B"/>
    <w:rsid w:val="007C4E9C"/>
    <w:rsid w:val="007C5843"/>
    <w:rsid w:val="007E331E"/>
    <w:rsid w:val="007E4886"/>
    <w:rsid w:val="008201CE"/>
    <w:rsid w:val="008A5A19"/>
    <w:rsid w:val="008D4AC3"/>
    <w:rsid w:val="008E5B03"/>
    <w:rsid w:val="00974A35"/>
    <w:rsid w:val="00BE1E91"/>
    <w:rsid w:val="00C46419"/>
    <w:rsid w:val="00C94F12"/>
    <w:rsid w:val="00CE3064"/>
    <w:rsid w:val="00E023DF"/>
    <w:rsid w:val="00E17804"/>
    <w:rsid w:val="00E30DCF"/>
    <w:rsid w:val="00E33FD9"/>
    <w:rsid w:val="00E82476"/>
    <w:rsid w:val="00F71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Date"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C1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585C1B"/>
  </w:style>
  <w:style w:type="character" w:customStyle="1" w:styleId="a4">
    <w:name w:val="日付 (文字)"/>
    <w:basedOn w:val="a0"/>
    <w:link w:val="a3"/>
    <w:rsid w:val="00585C1B"/>
    <w:rPr>
      <w:kern w:val="2"/>
      <w:sz w:val="21"/>
      <w:szCs w:val="24"/>
    </w:rPr>
  </w:style>
  <w:style w:type="paragraph" w:styleId="a5">
    <w:name w:val="footer"/>
    <w:basedOn w:val="a"/>
    <w:link w:val="a6"/>
    <w:rsid w:val="00585C1B"/>
    <w:pPr>
      <w:tabs>
        <w:tab w:val="center" w:pos="4252"/>
        <w:tab w:val="right" w:pos="8504"/>
      </w:tabs>
      <w:snapToGrid w:val="0"/>
    </w:pPr>
  </w:style>
  <w:style w:type="character" w:customStyle="1" w:styleId="a6">
    <w:name w:val="フッター (文字)"/>
    <w:basedOn w:val="a0"/>
    <w:link w:val="a5"/>
    <w:rsid w:val="00585C1B"/>
    <w:rPr>
      <w:kern w:val="2"/>
      <w:sz w:val="21"/>
      <w:szCs w:val="24"/>
    </w:rPr>
  </w:style>
  <w:style w:type="paragraph" w:styleId="a7">
    <w:name w:val="header"/>
    <w:basedOn w:val="a"/>
    <w:link w:val="a8"/>
    <w:rsid w:val="00585C1B"/>
    <w:pPr>
      <w:tabs>
        <w:tab w:val="center" w:pos="4252"/>
        <w:tab w:val="right" w:pos="8504"/>
      </w:tabs>
      <w:snapToGrid w:val="0"/>
    </w:pPr>
  </w:style>
  <w:style w:type="character" w:customStyle="1" w:styleId="a8">
    <w:name w:val="ヘッダー (文字)"/>
    <w:basedOn w:val="a0"/>
    <w:link w:val="a7"/>
    <w:rsid w:val="00585C1B"/>
    <w:rPr>
      <w:kern w:val="2"/>
      <w:sz w:val="21"/>
      <w:szCs w:val="24"/>
    </w:rPr>
  </w:style>
  <w:style w:type="paragraph" w:styleId="a9">
    <w:name w:val="Balloon Text"/>
    <w:basedOn w:val="a"/>
    <w:link w:val="aa"/>
    <w:uiPriority w:val="99"/>
    <w:semiHidden/>
    <w:unhideWhenUsed/>
    <w:rsid w:val="00E8247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82476"/>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Date"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C1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585C1B"/>
  </w:style>
  <w:style w:type="character" w:customStyle="1" w:styleId="a4">
    <w:name w:val="日付 (文字)"/>
    <w:basedOn w:val="a0"/>
    <w:link w:val="a3"/>
    <w:rsid w:val="00585C1B"/>
    <w:rPr>
      <w:kern w:val="2"/>
      <w:sz w:val="21"/>
      <w:szCs w:val="24"/>
    </w:rPr>
  </w:style>
  <w:style w:type="paragraph" w:styleId="a5">
    <w:name w:val="footer"/>
    <w:basedOn w:val="a"/>
    <w:link w:val="a6"/>
    <w:rsid w:val="00585C1B"/>
    <w:pPr>
      <w:tabs>
        <w:tab w:val="center" w:pos="4252"/>
        <w:tab w:val="right" w:pos="8504"/>
      </w:tabs>
      <w:snapToGrid w:val="0"/>
    </w:pPr>
  </w:style>
  <w:style w:type="character" w:customStyle="1" w:styleId="a6">
    <w:name w:val="フッター (文字)"/>
    <w:basedOn w:val="a0"/>
    <w:link w:val="a5"/>
    <w:rsid w:val="00585C1B"/>
    <w:rPr>
      <w:kern w:val="2"/>
      <w:sz w:val="21"/>
      <w:szCs w:val="24"/>
    </w:rPr>
  </w:style>
  <w:style w:type="paragraph" w:styleId="a7">
    <w:name w:val="header"/>
    <w:basedOn w:val="a"/>
    <w:link w:val="a8"/>
    <w:rsid w:val="00585C1B"/>
    <w:pPr>
      <w:tabs>
        <w:tab w:val="center" w:pos="4252"/>
        <w:tab w:val="right" w:pos="8504"/>
      </w:tabs>
      <w:snapToGrid w:val="0"/>
    </w:pPr>
  </w:style>
  <w:style w:type="character" w:customStyle="1" w:styleId="a8">
    <w:name w:val="ヘッダー (文字)"/>
    <w:basedOn w:val="a0"/>
    <w:link w:val="a7"/>
    <w:rsid w:val="00585C1B"/>
    <w:rPr>
      <w:kern w:val="2"/>
      <w:sz w:val="21"/>
      <w:szCs w:val="24"/>
    </w:rPr>
  </w:style>
  <w:style w:type="paragraph" w:styleId="a9">
    <w:name w:val="Balloon Text"/>
    <w:basedOn w:val="a"/>
    <w:link w:val="aa"/>
    <w:uiPriority w:val="99"/>
    <w:semiHidden/>
    <w:unhideWhenUsed/>
    <w:rsid w:val="00E8247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8247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4C2AA-9746-40CE-9337-9450CD186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1130</Words>
  <Characters>6441</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yu-watanabe</dc:creator>
  <cp:lastModifiedBy>M_Furugori</cp:lastModifiedBy>
  <cp:revision>5</cp:revision>
  <cp:lastPrinted>2017-11-02T06:49:00Z</cp:lastPrinted>
  <dcterms:created xsi:type="dcterms:W3CDTF">2017-11-02T06:59:00Z</dcterms:created>
  <dcterms:modified xsi:type="dcterms:W3CDTF">2017-11-27T05:37:00Z</dcterms:modified>
</cp:coreProperties>
</file>